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D1263" w14:textId="77777777" w:rsidR="00514254" w:rsidRDefault="002F0218" w:rsidP="005142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0218">
        <w:rPr>
          <w:rFonts w:ascii="Times New Roman" w:eastAsia="Times New Roman" w:hAnsi="Times New Roman" w:cs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  <w:t>АДМИНИСТРАЦИЯ</w:t>
      </w:r>
    </w:p>
    <w:p w14:paraId="28BB4B61" w14:textId="06E3CB5B" w:rsidR="002F0218" w:rsidRPr="00514254" w:rsidRDefault="002F0218" w:rsidP="005142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0218">
        <w:rPr>
          <w:rFonts w:ascii="Times New Roman" w:eastAsia="Times New Roman" w:hAnsi="Times New Roman" w:cs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  <w:t>БАЛЕЙСКОГО МУНИЦИПАЛЬНОГО ОКРУГА</w:t>
      </w:r>
    </w:p>
    <w:p w14:paraId="34478934" w14:textId="77777777" w:rsidR="002F0218" w:rsidRPr="002F0218" w:rsidRDefault="002F0218" w:rsidP="005142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2F0218">
        <w:rPr>
          <w:rFonts w:ascii="Times New Roman" w:eastAsia="Times New Roman" w:hAnsi="Times New Roman" w:cs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  <w:t>ЗАБАЙКАЛЬСКОГО КРАЯ</w:t>
      </w:r>
    </w:p>
    <w:p w14:paraId="376755E0" w14:textId="77777777" w:rsidR="002F0218" w:rsidRPr="002F0218" w:rsidRDefault="002F0218" w:rsidP="002F02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14:paraId="12563EE1" w14:textId="4E29FE40" w:rsidR="002F0218" w:rsidRPr="002F0218" w:rsidRDefault="00DB18B0" w:rsidP="002F02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kern w:val="0"/>
          <w:sz w:val="32"/>
          <w:szCs w:val="36"/>
          <w:lang w:eastAsia="ru-RU"/>
          <w14:ligatures w14:val="none"/>
        </w:rPr>
        <w:t>ПОСТАНОВЛЕНИЕ</w:t>
      </w:r>
    </w:p>
    <w:p w14:paraId="11B702AD" w14:textId="77777777" w:rsidR="002F0218" w:rsidRPr="002F0218" w:rsidRDefault="002F0218" w:rsidP="002F02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kern w:val="0"/>
          <w:sz w:val="32"/>
          <w:szCs w:val="37"/>
          <w:lang w:eastAsia="ru-RU"/>
          <w14:ligatures w14:val="non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643"/>
      </w:tblGrid>
      <w:tr w:rsidR="002F0218" w:rsidRPr="002F0218" w14:paraId="7FFCE8EA" w14:textId="77777777" w:rsidTr="00CF632A">
        <w:trPr>
          <w:trHeight w:val="341"/>
        </w:trPr>
        <w:tc>
          <w:tcPr>
            <w:tcW w:w="4785" w:type="dxa"/>
            <w:vAlign w:val="center"/>
          </w:tcPr>
          <w:p w14:paraId="34EE5E85" w14:textId="77777777" w:rsidR="002F0218" w:rsidRPr="002F0218" w:rsidRDefault="002F0218" w:rsidP="002F0218">
            <w:pPr>
              <w:tabs>
                <w:tab w:val="left" w:leader="underscore" w:pos="1579"/>
              </w:tabs>
              <w:rPr>
                <w:bCs/>
                <w:color w:val="000000"/>
              </w:rPr>
            </w:pPr>
            <w:r w:rsidRPr="002F0218">
              <w:rPr>
                <w:bCs/>
                <w:color w:val="000000"/>
                <w:spacing w:val="-11"/>
              </w:rPr>
              <w:t>от «</w:t>
            </w:r>
            <w:r w:rsidRPr="002F0218">
              <w:rPr>
                <w:bCs/>
                <w:color w:val="000000"/>
              </w:rPr>
              <w:t>__</w:t>
            </w:r>
            <w:proofErr w:type="gramStart"/>
            <w:r w:rsidRPr="002F0218">
              <w:rPr>
                <w:bCs/>
                <w:color w:val="000000"/>
              </w:rPr>
              <w:t>_»_</w:t>
            </w:r>
            <w:proofErr w:type="gramEnd"/>
            <w:r w:rsidRPr="002F0218">
              <w:rPr>
                <w:bCs/>
                <w:color w:val="000000"/>
              </w:rPr>
              <w:t>__________2026 года</w:t>
            </w:r>
          </w:p>
        </w:tc>
        <w:tc>
          <w:tcPr>
            <w:tcW w:w="4786" w:type="dxa"/>
          </w:tcPr>
          <w:p w14:paraId="37ACEC95" w14:textId="77777777" w:rsidR="002F0218" w:rsidRPr="002F0218" w:rsidRDefault="002F0218" w:rsidP="002F0218">
            <w:pPr>
              <w:tabs>
                <w:tab w:val="left" w:leader="underscore" w:pos="1579"/>
              </w:tabs>
              <w:jc w:val="right"/>
              <w:rPr>
                <w:bCs/>
                <w:color w:val="000000"/>
                <w:spacing w:val="-11"/>
              </w:rPr>
            </w:pPr>
            <w:r w:rsidRPr="002F0218">
              <w:rPr>
                <w:bCs/>
                <w:color w:val="000000"/>
              </w:rPr>
              <w:t>№______</w:t>
            </w:r>
          </w:p>
        </w:tc>
      </w:tr>
    </w:tbl>
    <w:p w14:paraId="24806294" w14:textId="77777777" w:rsidR="002F0218" w:rsidRPr="002F0218" w:rsidRDefault="002F0218" w:rsidP="002F02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26"/>
          <w:lang w:eastAsia="ar-SA"/>
          <w14:ligatures w14:val="none"/>
        </w:rPr>
      </w:pPr>
      <w:r w:rsidRPr="002F0218">
        <w:rPr>
          <w:rFonts w:ascii="Times New Roman" w:eastAsia="Times New Roman" w:hAnsi="Times New Roman" w:cs="Times New Roman"/>
          <w:color w:val="000000"/>
          <w:kern w:val="0"/>
          <w:sz w:val="28"/>
          <w:szCs w:val="22"/>
          <w:lang w:eastAsia="ru-RU"/>
          <w14:ligatures w14:val="none"/>
        </w:rPr>
        <w:t>г. Балей</w:t>
      </w:r>
    </w:p>
    <w:p w14:paraId="6C528E1F" w14:textId="77777777" w:rsidR="002F0218" w:rsidRPr="002F0218" w:rsidRDefault="002F0218" w:rsidP="002F021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6"/>
          <w:lang w:eastAsia="ar-SA"/>
          <w14:ligatures w14:val="none"/>
        </w:rPr>
      </w:pPr>
    </w:p>
    <w:p w14:paraId="36232A9B" w14:textId="77777777" w:rsidR="002F0218" w:rsidRPr="002F0218" w:rsidRDefault="002F0218" w:rsidP="002F0218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  <w:r w:rsidRPr="002F0218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 xml:space="preserve">Об утверждении технического задания на разработку инвестиционной программы в сфере водоснабжения и водоотведения по объектам в г. Балей, с. Унда, с. Нижний </w:t>
      </w:r>
      <w:proofErr w:type="spellStart"/>
      <w:r w:rsidRPr="002F0218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Ильдикан</w:t>
      </w:r>
      <w:proofErr w:type="spellEnd"/>
      <w:r w:rsidRPr="002F0218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 xml:space="preserve"> Балейского муниципального округа на 2026-2035 годы</w:t>
      </w:r>
    </w:p>
    <w:p w14:paraId="7E265326" w14:textId="77777777" w:rsidR="002F0218" w:rsidRPr="002F0218" w:rsidRDefault="002F0218" w:rsidP="002F0218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</w:p>
    <w:p w14:paraId="1BA3159B" w14:textId="77777777" w:rsidR="00DB18B0" w:rsidRDefault="002F0218" w:rsidP="00DB18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07.12.2011 г. № 416-ФЗ «О водоснабжении и водоотведении», Постановлением Правительства Российской Федерации от 29.07.2013 года № 641 «Об инвестиционных и производственных программах организаций, осуществляющих деятельность в сфере водоснабжения и водоотведения», </w:t>
      </w:r>
      <w:r w:rsidR="00514254" w:rsidRPr="005142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руководствуясь статьей 32 Устава Балейского муниципального округа Забайкальского края, администрация Балейского муниципального округа Забайкальского края, </w:t>
      </w:r>
    </w:p>
    <w:p w14:paraId="78E1B33B" w14:textId="12ECA5D8" w:rsidR="002F0218" w:rsidRPr="002F0218" w:rsidRDefault="00DB18B0" w:rsidP="00DB18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 о с та н о в л я е т</w:t>
      </w:r>
      <w:r w:rsidR="00514254" w:rsidRPr="0051425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:</w:t>
      </w:r>
    </w:p>
    <w:p w14:paraId="05A5D1FA" w14:textId="25999A86" w:rsidR="002F0218" w:rsidRPr="002F0218" w:rsidRDefault="002F0218" w:rsidP="0066150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Утвердить техническое задание на разработку инвестиционной программы в сфере водоснабжения и водоотведения по объектам в </w:t>
      </w:r>
      <w:bookmarkStart w:id="0" w:name="_Hlk237432632"/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г. Балей, с. Унда, с. Нижний </w:t>
      </w:r>
      <w:proofErr w:type="spellStart"/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Ильдикан</w:t>
      </w:r>
      <w:proofErr w:type="spellEnd"/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Балейского муниципального округа </w:t>
      </w:r>
      <w:bookmarkEnd w:id="0"/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2026-2035 годы</w:t>
      </w:r>
      <w:r w:rsidR="006615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согласно приложению к настоящему </w:t>
      </w:r>
      <w:r w:rsidR="00DB18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постановлению</w:t>
      </w: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22929A1" w14:textId="406EE532" w:rsidR="00425237" w:rsidRDefault="002F0218" w:rsidP="0042523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Контроль за исполнением данного </w:t>
      </w:r>
      <w:r w:rsidR="001860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постановления</w:t>
      </w: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возложить на заместителя главы администрации Балейского муниципального округа по жилищно-коммунальному хозяйству.</w:t>
      </w:r>
    </w:p>
    <w:p w14:paraId="6E1FF31A" w14:textId="77777777" w:rsidR="00425237" w:rsidRDefault="00425237" w:rsidP="0042523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252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вступает в силу на следующий день после дня его официального опубликования.</w:t>
      </w:r>
    </w:p>
    <w:p w14:paraId="0EC5D306" w14:textId="77777777" w:rsidR="00425237" w:rsidRDefault="00425237" w:rsidP="0042523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252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опубликовать в газете «Балейская новь».</w:t>
      </w:r>
    </w:p>
    <w:p w14:paraId="3F771C8C" w14:textId="1DDBCF01" w:rsidR="00425237" w:rsidRDefault="00425237" w:rsidP="0042523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252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опубликовать в сетевом издании «Балейское обозрение» (</w:t>
      </w:r>
      <w:hyperlink r:id="rId7" w:history="1">
        <w:r w:rsidRPr="000A0A88">
          <w:rPr>
            <w:rStyle w:val="af1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ru-RU"/>
            <w14:ligatures w14:val="none"/>
          </w:rPr>
          <w:t>https://бал-ейская-новь.рф</w:t>
        </w:r>
      </w:hyperlink>
      <w:r w:rsidRPr="000A0A8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4252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8958A13" w14:textId="0858530F" w:rsidR="002F0218" w:rsidRPr="00425237" w:rsidRDefault="006B2CB3" w:rsidP="0042523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252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Настоящее постановление разместить на официальном сайте органов местного самоуправления Балейского муниципального округа в </w:t>
      </w:r>
      <w:r w:rsidRPr="004252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информационно-телекоммуникационной сети «Интернет» (</w:t>
      </w:r>
      <w:hyperlink r:id="rId8" w:history="1">
        <w:r w:rsidRPr="00425237">
          <w:rPr>
            <w:rStyle w:val="af1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ru-RU"/>
            <w14:ligatures w14:val="none"/>
          </w:rPr>
          <w:t>https://baleysk.75.ru/)</w:t>
        </w:r>
        <w:r w:rsidRPr="00425237">
          <w:rPr>
            <w:rStyle w:val="af1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ru-RU"/>
            <w14:ligatures w14:val="none"/>
          </w:rPr>
          <w:t>»</w:t>
        </w:r>
      </w:hyperlink>
      <w:r w:rsidR="002F0218" w:rsidRPr="004252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E665E59" w14:textId="77777777" w:rsidR="006B2CB3" w:rsidRPr="002F0218" w:rsidRDefault="006B2CB3" w:rsidP="0042523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DECE4C" w14:textId="439F1114" w:rsidR="002F0218" w:rsidRPr="002F0218" w:rsidRDefault="002F0218" w:rsidP="006615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7D10A4" w14:textId="621B7827" w:rsidR="002F0218" w:rsidRDefault="002F0218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Балейского </w:t>
      </w:r>
    </w:p>
    <w:p w14:paraId="03C2AC8F" w14:textId="77777777" w:rsidR="002F0218" w:rsidRDefault="002F0218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округа</w:t>
      </w:r>
    </w:p>
    <w:p w14:paraId="579F179B" w14:textId="181F70D1" w:rsidR="002F0218" w:rsidRPr="002F0218" w:rsidRDefault="002F0218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Забайкальского края                                                                  </w:t>
      </w:r>
      <w:r w:rsidR="006615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Е.В.</w:t>
      </w:r>
      <w:r w:rsidR="006615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F02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Ушаков</w:t>
      </w:r>
      <w:r w:rsidRPr="002F0218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</w:t>
      </w:r>
    </w:p>
    <w:p w14:paraId="0D596795" w14:textId="77777777" w:rsidR="002F0218" w:rsidRPr="002F0218" w:rsidRDefault="002F0218" w:rsidP="002F02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3A09C5E2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2E956109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4483E16C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4D2466DB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4E86DDC0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433C16C7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5ECAD46E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270DA0F5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6D75C1C3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1D53FB2D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242CC331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5DFA8E7C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59EA02B1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2C2319C0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5C284153" w14:textId="77777777" w:rsidR="00425237" w:rsidRDefault="00425237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40EDD2DF" w14:textId="599FA275" w:rsidR="0013256C" w:rsidRPr="00661501" w:rsidRDefault="002F0218" w:rsidP="00661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2F0218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Исполнила :Орел</w:t>
      </w:r>
      <w:proofErr w:type="gramEnd"/>
      <w:r w:rsidRPr="002F0218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Л.В 5-15-62</w:t>
      </w:r>
    </w:p>
    <w:p w14:paraId="6594B2B1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BAC6C01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5E1F477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83E35F5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EB9D5D4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6456EA2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0B4D5A5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3FF63ED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5C1F1A4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E9FCCC8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3D82BCD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7530AB9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F0B4EE1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342B9E3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7C9777D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E93757D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0624095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A3604F0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94A3074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04C88A1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4ADD588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08E66BF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6E8EAEA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50888BC7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0446E20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EACD70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53BE3805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D7874F0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E3F57A5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5A276F7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1DACDA5" w14:textId="77777777" w:rsidR="00425237" w:rsidRDefault="00425237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8885BD3" w14:textId="75831C1F" w:rsidR="00661501" w:rsidRPr="00F050BA" w:rsidRDefault="00661501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F050BA">
        <w:rPr>
          <w:rFonts w:ascii="Times New Roman" w:hAnsi="Times New Roman" w:cs="Times New Roman"/>
        </w:rPr>
        <w:lastRenderedPageBreak/>
        <w:t>УТВЕРЖДЕНО</w:t>
      </w:r>
    </w:p>
    <w:p w14:paraId="7CDE4DCD" w14:textId="25ED248A" w:rsidR="00661501" w:rsidRPr="00661501" w:rsidRDefault="008F25CA" w:rsidP="00661501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</w:t>
      </w:r>
      <w:r w:rsidR="00661501" w:rsidRPr="00661501">
        <w:rPr>
          <w:rFonts w:ascii="Times New Roman" w:hAnsi="Times New Roman" w:cs="Times New Roman"/>
        </w:rPr>
        <w:t xml:space="preserve"> </w:t>
      </w:r>
      <w:r w:rsidR="00661501" w:rsidRPr="00661501">
        <w:rPr>
          <w:rFonts w:ascii="Times New Roman" w:hAnsi="Times New Roman" w:cs="Times New Roman"/>
        </w:rPr>
        <w:t xml:space="preserve">администрации </w:t>
      </w:r>
    </w:p>
    <w:p w14:paraId="126E9A99" w14:textId="77777777" w:rsidR="00661501" w:rsidRPr="00661501" w:rsidRDefault="00661501" w:rsidP="00661501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661501">
        <w:rPr>
          <w:rFonts w:ascii="Times New Roman" w:hAnsi="Times New Roman" w:cs="Times New Roman"/>
        </w:rPr>
        <w:t xml:space="preserve">Балейского </w:t>
      </w:r>
      <w:r w:rsidRPr="00661501">
        <w:rPr>
          <w:rFonts w:ascii="Times New Roman" w:hAnsi="Times New Roman" w:cs="Times New Roman"/>
        </w:rPr>
        <w:t xml:space="preserve">муниципального </w:t>
      </w:r>
      <w:r w:rsidRPr="00661501">
        <w:rPr>
          <w:rFonts w:ascii="Times New Roman" w:hAnsi="Times New Roman" w:cs="Times New Roman"/>
        </w:rPr>
        <w:t xml:space="preserve">округа </w:t>
      </w:r>
    </w:p>
    <w:p w14:paraId="00D061C3" w14:textId="775BA8FB" w:rsidR="00661501" w:rsidRPr="00661501" w:rsidRDefault="00661501" w:rsidP="00661501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661501">
        <w:rPr>
          <w:rFonts w:ascii="Times New Roman" w:hAnsi="Times New Roman" w:cs="Times New Roman"/>
        </w:rPr>
        <w:t>Забайкальского края</w:t>
      </w:r>
    </w:p>
    <w:p w14:paraId="053BFD6D" w14:textId="42CE2581" w:rsidR="00256413" w:rsidRDefault="00256413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256413">
        <w:rPr>
          <w:rFonts w:ascii="Times New Roman" w:hAnsi="Times New Roman" w:cs="Times New Roman"/>
        </w:rPr>
        <w:t xml:space="preserve">от </w:t>
      </w:r>
      <w:r w:rsidR="00661501">
        <w:rPr>
          <w:rFonts w:ascii="Times New Roman" w:hAnsi="Times New Roman" w:cs="Times New Roman"/>
        </w:rPr>
        <w:t xml:space="preserve">«___» _________ 2026 г. </w:t>
      </w:r>
      <w:r w:rsidRPr="00256413">
        <w:rPr>
          <w:rFonts w:ascii="Times New Roman" w:hAnsi="Times New Roman" w:cs="Times New Roman"/>
        </w:rPr>
        <w:t>№ _____</w:t>
      </w:r>
    </w:p>
    <w:p w14:paraId="22DAA275" w14:textId="77777777" w:rsidR="0021172A" w:rsidRDefault="0021172A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C5794A0" w14:textId="77777777" w:rsidR="0021172A" w:rsidRPr="00256413" w:rsidRDefault="0021172A" w:rsidP="0021172A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C2ACB94" w14:textId="77777777" w:rsidR="00661501" w:rsidRPr="00661501" w:rsidRDefault="00256413" w:rsidP="002117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1501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77CD8235" w14:textId="77777777" w:rsidR="00661501" w:rsidRDefault="00256413" w:rsidP="002117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1501">
        <w:rPr>
          <w:rFonts w:ascii="Times New Roman" w:hAnsi="Times New Roman" w:cs="Times New Roman"/>
          <w:b/>
          <w:bCs/>
          <w:sz w:val="28"/>
          <w:szCs w:val="28"/>
        </w:rPr>
        <w:t xml:space="preserve">на разработку инвестиционной программы в сфере водоснабжения и водоотведения по объектам в </w:t>
      </w:r>
      <w:r w:rsidR="003F1AAC" w:rsidRPr="00661501">
        <w:rPr>
          <w:rFonts w:ascii="Times New Roman" w:hAnsi="Times New Roman" w:cs="Times New Roman"/>
          <w:b/>
          <w:bCs/>
          <w:sz w:val="28"/>
          <w:szCs w:val="28"/>
        </w:rPr>
        <w:t xml:space="preserve">г. Балей, с. Унда, с. Нижний </w:t>
      </w:r>
      <w:proofErr w:type="spellStart"/>
      <w:r w:rsidR="003F1AAC" w:rsidRPr="00661501">
        <w:rPr>
          <w:rFonts w:ascii="Times New Roman" w:hAnsi="Times New Roman" w:cs="Times New Roman"/>
          <w:b/>
          <w:bCs/>
          <w:sz w:val="28"/>
          <w:szCs w:val="28"/>
        </w:rPr>
        <w:t>Ильдикан</w:t>
      </w:r>
      <w:proofErr w:type="spellEnd"/>
      <w:r w:rsidR="003F1AAC" w:rsidRPr="00661501">
        <w:rPr>
          <w:rFonts w:ascii="Times New Roman" w:hAnsi="Times New Roman" w:cs="Times New Roman"/>
          <w:b/>
          <w:bCs/>
          <w:sz w:val="28"/>
          <w:szCs w:val="28"/>
        </w:rPr>
        <w:t xml:space="preserve"> Балейского муниципального округа</w:t>
      </w:r>
      <w:r w:rsidRPr="00661501">
        <w:rPr>
          <w:rFonts w:ascii="Times New Roman" w:hAnsi="Times New Roman" w:cs="Times New Roman"/>
          <w:b/>
          <w:bCs/>
          <w:sz w:val="28"/>
          <w:szCs w:val="28"/>
        </w:rPr>
        <w:t xml:space="preserve"> Забайкальского края </w:t>
      </w:r>
    </w:p>
    <w:p w14:paraId="6975FFEF" w14:textId="3E0C455B" w:rsidR="00256413" w:rsidRPr="00661501" w:rsidRDefault="00256413" w:rsidP="002117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1501">
        <w:rPr>
          <w:rFonts w:ascii="Times New Roman" w:hAnsi="Times New Roman" w:cs="Times New Roman"/>
          <w:b/>
          <w:bCs/>
          <w:sz w:val="28"/>
          <w:szCs w:val="28"/>
        </w:rPr>
        <w:t>на 2026-203</w:t>
      </w:r>
      <w:r w:rsidR="0021172A" w:rsidRPr="0066150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661501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14:paraId="7D24CAAC" w14:textId="77777777" w:rsidR="0021172A" w:rsidRPr="00256413" w:rsidRDefault="0021172A" w:rsidP="002117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EE85CA5" w14:textId="77777777" w:rsidR="00256413" w:rsidRPr="00D04AAB" w:rsidRDefault="00256413" w:rsidP="00FA1D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63372A90" w14:textId="4E975E25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 xml:space="preserve">Техническое задание на разработку инвестиционной программы по развитию систем водоснабжения и водоотведения в </w:t>
      </w:r>
      <w:r w:rsidR="003F1AAC" w:rsidRPr="00D04AAB">
        <w:rPr>
          <w:rFonts w:ascii="Times New Roman" w:hAnsi="Times New Roman" w:cs="Times New Roman"/>
          <w:sz w:val="28"/>
          <w:szCs w:val="28"/>
        </w:rPr>
        <w:t xml:space="preserve">г. Балей, с. Унда, с. Нижний </w:t>
      </w:r>
      <w:proofErr w:type="spellStart"/>
      <w:r w:rsidR="003F1AAC" w:rsidRPr="00D04AAB">
        <w:rPr>
          <w:rFonts w:ascii="Times New Roman" w:hAnsi="Times New Roman" w:cs="Times New Roman"/>
          <w:sz w:val="28"/>
          <w:szCs w:val="28"/>
        </w:rPr>
        <w:t>Ильдикан</w:t>
      </w:r>
      <w:proofErr w:type="spellEnd"/>
      <w:r w:rsidR="003F1AAC" w:rsidRPr="00D04AAB">
        <w:rPr>
          <w:rFonts w:ascii="Times New Roman" w:hAnsi="Times New Roman" w:cs="Times New Roman"/>
          <w:sz w:val="28"/>
          <w:szCs w:val="28"/>
        </w:rPr>
        <w:t xml:space="preserve"> Балейского муниципального округа</w:t>
      </w:r>
      <w:r w:rsidRPr="00D04AAB">
        <w:rPr>
          <w:rFonts w:ascii="Times New Roman" w:hAnsi="Times New Roman" w:cs="Times New Roman"/>
          <w:sz w:val="28"/>
          <w:szCs w:val="28"/>
        </w:rPr>
        <w:t xml:space="preserve"> Забайкальского края на 2026-203</w:t>
      </w:r>
      <w:r w:rsidR="0021172A" w:rsidRPr="00D04AAB">
        <w:rPr>
          <w:rFonts w:ascii="Times New Roman" w:hAnsi="Times New Roman" w:cs="Times New Roman"/>
          <w:sz w:val="28"/>
          <w:szCs w:val="28"/>
        </w:rPr>
        <w:t>5</w:t>
      </w:r>
      <w:r w:rsidRPr="00D04AAB">
        <w:rPr>
          <w:rFonts w:ascii="Times New Roman" w:hAnsi="Times New Roman" w:cs="Times New Roman"/>
          <w:sz w:val="28"/>
          <w:szCs w:val="28"/>
        </w:rPr>
        <w:t xml:space="preserve"> годы (далее по тексту – техническое задание) разработано на основании:</w:t>
      </w:r>
    </w:p>
    <w:p w14:paraId="5668C3A2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Федерального закона от 07.12.2011 г. № 416-ФЗ «О водоснабжении и водоотведении»;</w:t>
      </w:r>
    </w:p>
    <w:p w14:paraId="0C25F838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Федерального закона от 06.10.2003 г. № 131-ФЗ «Об общих принципах организации местного самоуправления в Российской Федерации»;</w:t>
      </w:r>
    </w:p>
    <w:p w14:paraId="27B03212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Постановления Правительства Российской Федерации от 29.07.2013 года № 641 «Об инвестиционных и производственных программах организаций, осуществляющих деятельность в сфере водоснабжения и водоотведения»;</w:t>
      </w:r>
    </w:p>
    <w:p w14:paraId="2D7D9915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Санитарно-эпидемиологических правил и нормативов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14:paraId="0B7B1191" w14:textId="77777777" w:rsidR="0021172A" w:rsidRPr="00D04AAB" w:rsidRDefault="0021172A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B194BA" w14:textId="4A9CD711" w:rsidR="0021172A" w:rsidRPr="00D04AAB" w:rsidRDefault="00256413" w:rsidP="00FA1D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II. Цели и задачи разработки и реализации инвестиционной программы</w:t>
      </w:r>
    </w:p>
    <w:p w14:paraId="6701A0C8" w14:textId="5A9BA58C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Целями</w:t>
      </w:r>
      <w:r w:rsidR="007F1750" w:rsidRPr="00D04AAB">
        <w:rPr>
          <w:rFonts w:ascii="Times New Roman" w:hAnsi="Times New Roman" w:cs="Times New Roman"/>
          <w:sz w:val="28"/>
          <w:szCs w:val="28"/>
        </w:rPr>
        <w:t xml:space="preserve"> </w:t>
      </w:r>
      <w:r w:rsidRPr="00D04AAB">
        <w:rPr>
          <w:rFonts w:ascii="Times New Roman" w:hAnsi="Times New Roman" w:cs="Times New Roman"/>
          <w:sz w:val="28"/>
          <w:szCs w:val="28"/>
        </w:rPr>
        <w:t xml:space="preserve">разработки и реализации инвестиционной программы по развитию систем водоснабжения и водоотведения </w:t>
      </w:r>
      <w:r w:rsidR="003F1AAC" w:rsidRPr="00D04AAB">
        <w:rPr>
          <w:rFonts w:ascii="Times New Roman" w:hAnsi="Times New Roman" w:cs="Times New Roman"/>
          <w:sz w:val="28"/>
          <w:szCs w:val="28"/>
        </w:rPr>
        <w:t xml:space="preserve">г. Балей, с. Унда, с. Нижний </w:t>
      </w:r>
      <w:proofErr w:type="spellStart"/>
      <w:r w:rsidR="003F1AAC" w:rsidRPr="00D04AAB">
        <w:rPr>
          <w:rFonts w:ascii="Times New Roman" w:hAnsi="Times New Roman" w:cs="Times New Roman"/>
          <w:sz w:val="28"/>
          <w:szCs w:val="28"/>
        </w:rPr>
        <w:t>Ильдикан</w:t>
      </w:r>
      <w:proofErr w:type="spellEnd"/>
      <w:r w:rsidR="003F1AAC" w:rsidRPr="00D04AAB">
        <w:rPr>
          <w:rFonts w:ascii="Times New Roman" w:hAnsi="Times New Roman" w:cs="Times New Roman"/>
          <w:sz w:val="28"/>
          <w:szCs w:val="28"/>
        </w:rPr>
        <w:t xml:space="preserve"> Балейского муниципального округа</w:t>
      </w:r>
      <w:r w:rsidR="00AA275C" w:rsidRPr="00D04AAB">
        <w:rPr>
          <w:rFonts w:ascii="Times New Roman" w:hAnsi="Times New Roman" w:cs="Times New Roman"/>
          <w:sz w:val="28"/>
          <w:szCs w:val="28"/>
        </w:rPr>
        <w:t xml:space="preserve"> </w:t>
      </w:r>
      <w:r w:rsidRPr="00D04AAB">
        <w:rPr>
          <w:rFonts w:ascii="Times New Roman" w:hAnsi="Times New Roman" w:cs="Times New Roman"/>
          <w:sz w:val="28"/>
          <w:szCs w:val="28"/>
        </w:rPr>
        <w:t>на 2026-203</w:t>
      </w:r>
      <w:r w:rsidR="0021172A" w:rsidRPr="00D04AAB">
        <w:rPr>
          <w:rFonts w:ascii="Times New Roman" w:hAnsi="Times New Roman" w:cs="Times New Roman"/>
          <w:sz w:val="28"/>
          <w:szCs w:val="28"/>
        </w:rPr>
        <w:t>5</w:t>
      </w:r>
      <w:r w:rsidRPr="00D04AAB">
        <w:rPr>
          <w:rFonts w:ascii="Times New Roman" w:hAnsi="Times New Roman" w:cs="Times New Roman"/>
          <w:sz w:val="28"/>
          <w:szCs w:val="28"/>
        </w:rPr>
        <w:t xml:space="preserve"> годы (далее по тексту – инвестиционная программа) являются:</w:t>
      </w:r>
    </w:p>
    <w:p w14:paraId="44821437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повышение надежности, качества и эффективности работы систем водоснабжения и водоотведения в соответствии с нормативными требованиями;</w:t>
      </w:r>
    </w:p>
    <w:p w14:paraId="4D4E499D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стабильная подача питьевой воды нормативного качества в соответствии с положениями СанПиН 2.1.4.1074-01;</w:t>
      </w:r>
    </w:p>
    <w:p w14:paraId="4F6AD863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модернизация и реконструкция объектов коммунальной инфраструктуры водоснабжения и водоотведения;</w:t>
      </w:r>
    </w:p>
    <w:p w14:paraId="50FC2B53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повышение качества и надежности предоставления коммунальных услуг населению по водоснабжению и водоотведению;</w:t>
      </w:r>
    </w:p>
    <w:p w14:paraId="7516F56D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lastRenderedPageBreak/>
        <w:t>– снижение аварийности и износа сетей водоснабжения и водоотведения;</w:t>
      </w:r>
    </w:p>
    <w:p w14:paraId="40931523" w14:textId="3853B9B7" w:rsidR="0021172A" w:rsidRPr="00D04AAB" w:rsidRDefault="00256413" w:rsidP="007F17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 xml:space="preserve">– улучшение экологической и санитарной обстановки на территории </w:t>
      </w:r>
      <w:r w:rsidR="00150760" w:rsidRPr="00D04AAB">
        <w:rPr>
          <w:rFonts w:ascii="Times New Roman" w:hAnsi="Times New Roman" w:cs="Times New Roman"/>
          <w:sz w:val="28"/>
          <w:szCs w:val="28"/>
        </w:rPr>
        <w:t xml:space="preserve">г. Балей, с. Унда, с. Нижний </w:t>
      </w:r>
      <w:proofErr w:type="spellStart"/>
      <w:r w:rsidR="00150760" w:rsidRPr="00D04AAB">
        <w:rPr>
          <w:rFonts w:ascii="Times New Roman" w:hAnsi="Times New Roman" w:cs="Times New Roman"/>
          <w:sz w:val="28"/>
          <w:szCs w:val="28"/>
        </w:rPr>
        <w:t>Ильдикан</w:t>
      </w:r>
      <w:proofErr w:type="spellEnd"/>
      <w:r w:rsidRPr="00D04AAB">
        <w:rPr>
          <w:rFonts w:ascii="Times New Roman" w:hAnsi="Times New Roman" w:cs="Times New Roman"/>
          <w:sz w:val="28"/>
          <w:szCs w:val="28"/>
        </w:rPr>
        <w:t>.</w:t>
      </w:r>
    </w:p>
    <w:p w14:paraId="7BFFAC26" w14:textId="260B9D63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Задачами</w:t>
      </w:r>
      <w:r w:rsidR="007F1750" w:rsidRPr="00D04AAB">
        <w:rPr>
          <w:rFonts w:ascii="Times New Roman" w:hAnsi="Times New Roman" w:cs="Times New Roman"/>
          <w:sz w:val="28"/>
          <w:szCs w:val="28"/>
        </w:rPr>
        <w:t xml:space="preserve"> </w:t>
      </w:r>
      <w:r w:rsidRPr="00D04AAB">
        <w:rPr>
          <w:rFonts w:ascii="Times New Roman" w:hAnsi="Times New Roman" w:cs="Times New Roman"/>
          <w:sz w:val="28"/>
          <w:szCs w:val="28"/>
        </w:rPr>
        <w:t>инвестиционной программы являются:</w:t>
      </w:r>
    </w:p>
    <w:p w14:paraId="1A7C3A39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осуществить мероприятия по модернизации и реконструкции трубопроводов систем водоснабжения;</w:t>
      </w:r>
    </w:p>
    <w:p w14:paraId="63A5525D" w14:textId="4C3B3675" w:rsidR="00256413" w:rsidRPr="00D04AAB" w:rsidRDefault="00256413" w:rsidP="00150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осуществить мероприятия по реконструкции канализационного коллектора системы водоотведения;</w:t>
      </w:r>
    </w:p>
    <w:p w14:paraId="58559678" w14:textId="3CBC24E9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 xml:space="preserve">– </w:t>
      </w:r>
      <w:r w:rsidR="0021172A" w:rsidRPr="00D04AAB">
        <w:rPr>
          <w:rFonts w:ascii="Times New Roman" w:hAnsi="Times New Roman" w:cs="Times New Roman"/>
          <w:sz w:val="28"/>
          <w:szCs w:val="28"/>
        </w:rPr>
        <w:t>обеспечить бесперебойную подачу качественной воды от источника до потребителя.</w:t>
      </w:r>
    </w:p>
    <w:p w14:paraId="0133C433" w14:textId="77777777" w:rsidR="007F1750" w:rsidRPr="00D04AAB" w:rsidRDefault="007F1750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7A6DE1" w14:textId="77777777" w:rsidR="00256413" w:rsidRPr="00D04AAB" w:rsidRDefault="00256413" w:rsidP="007F17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III. Плановые значения показателей надежности, качества и энергетической эффективности объектов централизованных систем водоснабжения</w:t>
      </w:r>
    </w:p>
    <w:p w14:paraId="01D64D59" w14:textId="057F242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 xml:space="preserve">Плановые значения показателей надежности, качества и энергетической эффективности объектов централизованных систем холодного водоснабжения устанавливаются в </w:t>
      </w:r>
      <w:r w:rsidR="00D55D8E" w:rsidRPr="00D04AAB">
        <w:rPr>
          <w:rFonts w:ascii="Times New Roman" w:hAnsi="Times New Roman" w:cs="Times New Roman"/>
          <w:sz w:val="28"/>
          <w:szCs w:val="28"/>
        </w:rPr>
        <w:t xml:space="preserve">инвестиционной программе, с учетом их </w:t>
      </w:r>
      <w:r w:rsidRPr="00D04AAB">
        <w:rPr>
          <w:rFonts w:ascii="Times New Roman" w:hAnsi="Times New Roman" w:cs="Times New Roman"/>
          <w:sz w:val="28"/>
          <w:szCs w:val="28"/>
        </w:rPr>
        <w:t>соответстви</w:t>
      </w:r>
      <w:r w:rsidR="00D55D8E" w:rsidRPr="00D04AAB">
        <w:rPr>
          <w:rFonts w:ascii="Times New Roman" w:hAnsi="Times New Roman" w:cs="Times New Roman"/>
          <w:sz w:val="28"/>
          <w:szCs w:val="28"/>
        </w:rPr>
        <w:t>я</w:t>
      </w:r>
      <w:r w:rsidRPr="00D04AAB">
        <w:rPr>
          <w:rFonts w:ascii="Times New Roman" w:hAnsi="Times New Roman" w:cs="Times New Roman"/>
          <w:sz w:val="28"/>
          <w:szCs w:val="28"/>
        </w:rPr>
        <w:t xml:space="preserve"> требованиям </w:t>
      </w:r>
      <w:r w:rsidR="00D55D8E" w:rsidRPr="00D04AAB">
        <w:rPr>
          <w:rFonts w:ascii="Times New Roman" w:hAnsi="Times New Roman" w:cs="Times New Roman"/>
          <w:sz w:val="28"/>
          <w:szCs w:val="28"/>
        </w:rPr>
        <w:t>действующего законодательства</w:t>
      </w:r>
      <w:r w:rsidR="00EA3EE8" w:rsidRPr="00D04AAB">
        <w:rPr>
          <w:rFonts w:ascii="Times New Roman" w:hAnsi="Times New Roman" w:cs="Times New Roman"/>
          <w:sz w:val="28"/>
          <w:szCs w:val="28"/>
        </w:rPr>
        <w:t>.</w:t>
      </w:r>
    </w:p>
    <w:p w14:paraId="1562056F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Фактические значения качества воды и плановые показатели подлежат определению в инвестиционной программе на основании данных производственного контроля.</w:t>
      </w:r>
    </w:p>
    <w:p w14:paraId="170FCC5B" w14:textId="77777777" w:rsidR="0021172A" w:rsidRPr="00D04AAB" w:rsidRDefault="0021172A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772C58" w14:textId="5DBC2CCE" w:rsidR="00256413" w:rsidRPr="00D04AAB" w:rsidRDefault="00256413" w:rsidP="00EA3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IV. Срок разработки инвестиционной программы</w:t>
      </w:r>
    </w:p>
    <w:p w14:paraId="32ED2594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Срок разработки инвестиционной программы – в течение одного месяца с момента утверждения настоящего технического задания.</w:t>
      </w:r>
    </w:p>
    <w:p w14:paraId="568AD728" w14:textId="77777777" w:rsidR="0021172A" w:rsidRPr="00D04AAB" w:rsidRDefault="0021172A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7711C" w14:textId="541F79A7" w:rsidR="00256413" w:rsidRPr="00D04AAB" w:rsidRDefault="00256413" w:rsidP="00EA3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V. Разработчик инвестиционной программы</w:t>
      </w:r>
    </w:p>
    <w:p w14:paraId="544B30E9" w14:textId="295FE514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 xml:space="preserve">Разработчик инвестиционной программы – организация, осуществляющая деятельность в сфере водоснабжения и (или) водоотведения на территории </w:t>
      </w:r>
      <w:r w:rsidR="00150760" w:rsidRPr="00D04AAB">
        <w:rPr>
          <w:rFonts w:ascii="Times New Roman" w:hAnsi="Times New Roman" w:cs="Times New Roman"/>
          <w:sz w:val="28"/>
          <w:szCs w:val="28"/>
        </w:rPr>
        <w:t xml:space="preserve">г. Балей, с. Унда, с. Нижний </w:t>
      </w:r>
      <w:proofErr w:type="spellStart"/>
      <w:r w:rsidR="00150760" w:rsidRPr="00D04AAB">
        <w:rPr>
          <w:rFonts w:ascii="Times New Roman" w:hAnsi="Times New Roman" w:cs="Times New Roman"/>
          <w:sz w:val="28"/>
          <w:szCs w:val="28"/>
        </w:rPr>
        <w:t>Ильдикан</w:t>
      </w:r>
      <w:proofErr w:type="spellEnd"/>
      <w:r w:rsidR="00150760" w:rsidRPr="00D04AAB">
        <w:rPr>
          <w:rFonts w:ascii="Times New Roman" w:hAnsi="Times New Roman" w:cs="Times New Roman"/>
          <w:sz w:val="28"/>
          <w:szCs w:val="28"/>
        </w:rPr>
        <w:t xml:space="preserve"> </w:t>
      </w:r>
      <w:r w:rsidRPr="00D04AAB">
        <w:rPr>
          <w:rFonts w:ascii="Times New Roman" w:hAnsi="Times New Roman" w:cs="Times New Roman"/>
          <w:sz w:val="28"/>
          <w:szCs w:val="28"/>
        </w:rPr>
        <w:t xml:space="preserve">(далее по тексту – </w:t>
      </w:r>
      <w:r w:rsidR="0021172A" w:rsidRPr="00D04AAB">
        <w:rPr>
          <w:rFonts w:ascii="Times New Roman" w:hAnsi="Times New Roman" w:cs="Times New Roman"/>
          <w:sz w:val="28"/>
          <w:szCs w:val="28"/>
        </w:rPr>
        <w:t xml:space="preserve">ООО «Энергия </w:t>
      </w:r>
      <w:r w:rsidR="00150760" w:rsidRPr="00D04AAB">
        <w:rPr>
          <w:rFonts w:ascii="Times New Roman" w:hAnsi="Times New Roman" w:cs="Times New Roman"/>
          <w:sz w:val="28"/>
          <w:szCs w:val="28"/>
        </w:rPr>
        <w:t>Шилка</w:t>
      </w:r>
      <w:r w:rsidR="0021172A" w:rsidRPr="00D04AAB">
        <w:rPr>
          <w:rFonts w:ascii="Times New Roman" w:hAnsi="Times New Roman" w:cs="Times New Roman"/>
          <w:sz w:val="28"/>
          <w:szCs w:val="28"/>
        </w:rPr>
        <w:t>»</w:t>
      </w:r>
      <w:r w:rsidRPr="00D04AAB">
        <w:rPr>
          <w:rFonts w:ascii="Times New Roman" w:hAnsi="Times New Roman" w:cs="Times New Roman"/>
          <w:sz w:val="28"/>
          <w:szCs w:val="28"/>
        </w:rPr>
        <w:t>).</w:t>
      </w:r>
    </w:p>
    <w:p w14:paraId="315C1412" w14:textId="77777777" w:rsidR="0021172A" w:rsidRPr="00D04AAB" w:rsidRDefault="0021172A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05081" w14:textId="028E8A4B" w:rsidR="00256413" w:rsidRPr="00D04AAB" w:rsidRDefault="00256413" w:rsidP="00EA3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VI. Требования к инвестиционной программе</w:t>
      </w:r>
    </w:p>
    <w:p w14:paraId="183D5A5B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Разработку инвестиционной программы необходимо осуществлять в соответствии с действующим законодательством Российской Федерации, в том числе:</w:t>
      </w:r>
    </w:p>
    <w:p w14:paraId="04C00158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Федеральный закон от 07.12.2011 № 416-ФЗ «О водоснабжении и водоотведении»;</w:t>
      </w:r>
    </w:p>
    <w:p w14:paraId="55004DDB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Постановление Правительства Российской Федерации от 29.07.2013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14:paraId="07B7AFF1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При разработке инвестиционной программы необходимо:</w:t>
      </w:r>
    </w:p>
    <w:p w14:paraId="2CE55AD0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выполнить анализ существующего состояния систем водоснабжения и водоотведения с отражением основных проблем;</w:t>
      </w:r>
    </w:p>
    <w:p w14:paraId="75D9A21E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lastRenderedPageBreak/>
        <w:t>– разработать план мероприятий по модернизации и реконструкции объектов водоснабжения и водоотведения;</w:t>
      </w:r>
    </w:p>
    <w:p w14:paraId="66EC5E29" w14:textId="3CE2837E" w:rsidR="0021172A" w:rsidRPr="00D04AAB" w:rsidRDefault="00256413" w:rsidP="00EA3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определить объем финансовых потребностей на реализацию мероприятий инвестиционной программы.</w:t>
      </w:r>
    </w:p>
    <w:p w14:paraId="1CE81EF3" w14:textId="347AD28E" w:rsidR="00256413" w:rsidRPr="00D04AAB" w:rsidRDefault="00256413" w:rsidP="00EA3EE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Источниками финансирования инвестиционной программы могут быть:</w:t>
      </w:r>
    </w:p>
    <w:p w14:paraId="0FF80EC5" w14:textId="14E53D2A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собственные средства организации, включая амортизацию, расходы на капитальные вложения, возмещаемые за счет прибыли регулируемой организации;</w:t>
      </w:r>
    </w:p>
    <w:p w14:paraId="3A5B61C6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займы и кредиты;</w:t>
      </w:r>
    </w:p>
    <w:p w14:paraId="5EC2CA56" w14:textId="77777777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– прочие источники.</w:t>
      </w:r>
    </w:p>
    <w:p w14:paraId="6BCC08D6" w14:textId="58DB4905" w:rsidR="0021172A" w:rsidRPr="00D04AAB" w:rsidRDefault="00256413" w:rsidP="00EA3E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В инвестиционной программе необходимо привести распределение финансовых потребностей по источникам финансирования с распределением по годам реализации инвестиционной программы.</w:t>
      </w:r>
    </w:p>
    <w:p w14:paraId="324DB182" w14:textId="396827CF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Инвестиционная программа должна содержать:</w:t>
      </w:r>
    </w:p>
    <w:p w14:paraId="699F9613" w14:textId="77777777" w:rsidR="00256413" w:rsidRPr="00D04AAB" w:rsidRDefault="00256413" w:rsidP="0025641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паспорт инвестиционной программы, содержащий следующую информацию: наименование регулируемой организации, в отношении которой разрабатывается инвестиционная программа, ее местонахождение; наименование уполномоченного органа, утвердившего инвестиционную программу, его местонахождение;</w:t>
      </w:r>
    </w:p>
    <w:p w14:paraId="2A4D4C8B" w14:textId="77777777" w:rsidR="00256413" w:rsidRPr="00D04AAB" w:rsidRDefault="00256413" w:rsidP="0025641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целевые показатели деятельности регулируемой организации, в том числе показатели энергосбережения и повышения энергетической эффективности, отдельно на каждый год в течение срока реализации инвестиционной программы;</w:t>
      </w:r>
    </w:p>
    <w:p w14:paraId="727E2AB6" w14:textId="513233BF" w:rsidR="00256413" w:rsidRPr="00D04AAB" w:rsidRDefault="00256413" w:rsidP="0025641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перечень мероприятий по подготовке проектной документации, строительству, модернизации и (или) реконструкции существующих объектов централизованных систем водоснабжения и водоотведения, в том числе обоснование их необходимости, размеров расходов на каждое из мероприятий (в прогнозных ценах соответствующего года), описание и место расположения объектов, основные технические характеристики объектов до и после реализации мероприятия;</w:t>
      </w:r>
    </w:p>
    <w:p w14:paraId="6D398D7D" w14:textId="0D7BF561" w:rsidR="00256413" w:rsidRPr="00D04AAB" w:rsidRDefault="00256413" w:rsidP="0025641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сроки реализации мероприятий инвестиционной программы;</w:t>
      </w:r>
    </w:p>
    <w:p w14:paraId="00B445A6" w14:textId="018B87F2" w:rsidR="00AA275C" w:rsidRPr="00D04AAB" w:rsidRDefault="00256413" w:rsidP="00EA3E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источники финансирования инвестиционной программы с разделением по годам;</w:t>
      </w:r>
    </w:p>
    <w:p w14:paraId="3C53B9AB" w14:textId="3066236B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Срок реализации инвестиционной программы:</w:t>
      </w:r>
      <w:r w:rsidR="00EA3EE8" w:rsidRPr="00D04AAB">
        <w:rPr>
          <w:rFonts w:ascii="Times New Roman" w:hAnsi="Times New Roman" w:cs="Times New Roman"/>
          <w:sz w:val="28"/>
          <w:szCs w:val="28"/>
        </w:rPr>
        <w:t xml:space="preserve"> </w:t>
      </w:r>
      <w:r w:rsidRPr="00D04AAB">
        <w:rPr>
          <w:rFonts w:ascii="Times New Roman" w:hAnsi="Times New Roman" w:cs="Times New Roman"/>
          <w:b/>
          <w:bCs/>
          <w:sz w:val="28"/>
          <w:szCs w:val="28"/>
        </w:rPr>
        <w:t>2026 – 203</w:t>
      </w:r>
      <w:r w:rsidR="0021172A" w:rsidRPr="00D04AA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04AAB">
        <w:rPr>
          <w:rFonts w:ascii="Times New Roman" w:hAnsi="Times New Roman" w:cs="Times New Roman"/>
          <w:b/>
          <w:bCs/>
          <w:sz w:val="28"/>
          <w:szCs w:val="28"/>
        </w:rPr>
        <w:t xml:space="preserve"> годы.</w:t>
      </w:r>
    </w:p>
    <w:p w14:paraId="627FFA4A" w14:textId="77777777" w:rsidR="0021172A" w:rsidRPr="00D04AAB" w:rsidRDefault="0021172A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06B145" w14:textId="6781329F" w:rsidR="00256413" w:rsidRPr="00D04AAB" w:rsidRDefault="00256413" w:rsidP="00EA3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VII. Перечень мероприятий по строительству, модернизации и реконструкции объектов водоснабжения и водоотведения, подлежащих включению в инвестиционную программу</w:t>
      </w:r>
    </w:p>
    <w:p w14:paraId="05AECED2" w14:textId="188993B3" w:rsidR="0021172A" w:rsidRPr="00D04AAB" w:rsidRDefault="0021172A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>Перечень мероприятий указан в приложении к настоящему техническому заданию.</w:t>
      </w:r>
    </w:p>
    <w:p w14:paraId="58BA61BC" w14:textId="77777777" w:rsidR="0021172A" w:rsidRPr="00D04AAB" w:rsidRDefault="0021172A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2CD074" w14:textId="7C849757" w:rsidR="00256413" w:rsidRPr="00D04AAB" w:rsidRDefault="00256413" w:rsidP="00EA3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AAB">
        <w:rPr>
          <w:rFonts w:ascii="Times New Roman" w:hAnsi="Times New Roman" w:cs="Times New Roman"/>
          <w:b/>
          <w:bCs/>
          <w:sz w:val="28"/>
          <w:szCs w:val="28"/>
        </w:rPr>
        <w:t>VIII. Согласование и утверждение инвестиционной программы</w:t>
      </w:r>
    </w:p>
    <w:p w14:paraId="3E45DFB0" w14:textId="163C68C1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 xml:space="preserve">В срок не более одного месяца с момента утверждения настоящего технического задания проект инвестиционной программы направляется на </w:t>
      </w:r>
      <w:r w:rsidRPr="00D04AAB"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согласование в </w:t>
      </w:r>
      <w:r w:rsidR="00E3651E" w:rsidRPr="00D04AAB">
        <w:rPr>
          <w:rFonts w:ascii="Times New Roman" w:hAnsi="Times New Roman" w:cs="Times New Roman"/>
          <w:sz w:val="28"/>
          <w:szCs w:val="28"/>
        </w:rPr>
        <w:t>А</w:t>
      </w:r>
      <w:r w:rsidRPr="00D04AAB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150760" w:rsidRPr="00D04AAB">
        <w:rPr>
          <w:rFonts w:ascii="Times New Roman" w:hAnsi="Times New Roman" w:cs="Times New Roman"/>
          <w:sz w:val="28"/>
          <w:szCs w:val="28"/>
        </w:rPr>
        <w:t>Балейского</w:t>
      </w:r>
      <w:r w:rsidR="00E3651E" w:rsidRPr="00D04AA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A3EE8" w:rsidRPr="00D04AAB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D04AAB">
        <w:rPr>
          <w:rFonts w:ascii="Times New Roman" w:hAnsi="Times New Roman" w:cs="Times New Roman"/>
          <w:sz w:val="28"/>
          <w:szCs w:val="28"/>
        </w:rPr>
        <w:t>.</w:t>
      </w:r>
    </w:p>
    <w:p w14:paraId="19A32BD8" w14:textId="4C197D55" w:rsidR="00256413" w:rsidRPr="00D04AAB" w:rsidRDefault="00256413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AAB">
        <w:rPr>
          <w:rFonts w:ascii="Times New Roman" w:hAnsi="Times New Roman" w:cs="Times New Roman"/>
          <w:sz w:val="28"/>
          <w:szCs w:val="28"/>
        </w:rPr>
        <w:t xml:space="preserve">После согласования проекта инвестиционной программы </w:t>
      </w:r>
      <w:r w:rsidR="00E3651E" w:rsidRPr="00D04AAB">
        <w:rPr>
          <w:rFonts w:ascii="Times New Roman" w:hAnsi="Times New Roman" w:cs="Times New Roman"/>
          <w:sz w:val="28"/>
          <w:szCs w:val="28"/>
        </w:rPr>
        <w:t>А</w:t>
      </w:r>
      <w:r w:rsidRPr="00D04AAB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50760" w:rsidRPr="00D04AAB">
        <w:rPr>
          <w:rFonts w:ascii="Times New Roman" w:hAnsi="Times New Roman" w:cs="Times New Roman"/>
          <w:sz w:val="28"/>
          <w:szCs w:val="28"/>
        </w:rPr>
        <w:t>Балейского</w:t>
      </w:r>
      <w:r w:rsidR="00E3651E" w:rsidRPr="00D04AA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D04AAB">
        <w:rPr>
          <w:rFonts w:ascii="Times New Roman" w:hAnsi="Times New Roman" w:cs="Times New Roman"/>
          <w:sz w:val="28"/>
          <w:szCs w:val="28"/>
        </w:rPr>
        <w:t xml:space="preserve"> </w:t>
      </w:r>
      <w:r w:rsidR="00EA3EE8" w:rsidRPr="00D04AAB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D04AAB">
        <w:rPr>
          <w:rFonts w:ascii="Times New Roman" w:hAnsi="Times New Roman" w:cs="Times New Roman"/>
          <w:sz w:val="28"/>
          <w:szCs w:val="28"/>
        </w:rPr>
        <w:t xml:space="preserve">проект программы направляется </w:t>
      </w:r>
      <w:r w:rsidR="00E3651E" w:rsidRPr="00D04AAB">
        <w:rPr>
          <w:rFonts w:ascii="Times New Roman" w:hAnsi="Times New Roman" w:cs="Times New Roman"/>
          <w:sz w:val="28"/>
          <w:szCs w:val="28"/>
        </w:rPr>
        <w:t xml:space="preserve">ООО «Энергия </w:t>
      </w:r>
      <w:r w:rsidR="00150760" w:rsidRPr="00D04AAB">
        <w:rPr>
          <w:rFonts w:ascii="Times New Roman" w:hAnsi="Times New Roman" w:cs="Times New Roman"/>
          <w:sz w:val="28"/>
          <w:szCs w:val="28"/>
        </w:rPr>
        <w:t>Шилка</w:t>
      </w:r>
      <w:r w:rsidR="00E3651E" w:rsidRPr="00D04AAB">
        <w:rPr>
          <w:rFonts w:ascii="Times New Roman" w:hAnsi="Times New Roman" w:cs="Times New Roman"/>
          <w:sz w:val="28"/>
          <w:szCs w:val="28"/>
        </w:rPr>
        <w:t>»</w:t>
      </w:r>
      <w:r w:rsidRPr="00D04AAB">
        <w:rPr>
          <w:rFonts w:ascii="Times New Roman" w:hAnsi="Times New Roman" w:cs="Times New Roman"/>
          <w:sz w:val="28"/>
          <w:szCs w:val="28"/>
        </w:rPr>
        <w:t xml:space="preserve"> в Региональную службу по тарифам и ценообразованию Забайкальского края для утверждения в установленном законом порядке.</w:t>
      </w:r>
    </w:p>
    <w:p w14:paraId="5F0C5A2C" w14:textId="7D1E2D15" w:rsidR="00F050BA" w:rsidRPr="00256413" w:rsidRDefault="00F050BA" w:rsidP="00F050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</w:p>
    <w:p w14:paraId="7234D804" w14:textId="01443C19" w:rsidR="0021172A" w:rsidRDefault="00211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B6BCB29" w14:textId="77777777" w:rsidR="0021172A" w:rsidRDefault="0021172A" w:rsidP="002564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  <w:sectPr w:rsidR="0021172A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22B2A2" w14:textId="77777777" w:rsidR="00E3651E" w:rsidRDefault="00E3651E" w:rsidP="00EA3EE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</w:p>
    <w:p w14:paraId="31C2338B" w14:textId="0FA56BBC" w:rsidR="00970124" w:rsidRDefault="00E3651E" w:rsidP="00EA3EE8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техническому заданию</w:t>
      </w:r>
    </w:p>
    <w:p w14:paraId="1D28E7E0" w14:textId="77777777" w:rsidR="00E3651E" w:rsidRDefault="00E3651E" w:rsidP="00E3651E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tbl>
      <w:tblPr>
        <w:tblW w:w="149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1689"/>
        <w:gridCol w:w="9005"/>
        <w:gridCol w:w="1559"/>
        <w:gridCol w:w="1727"/>
      </w:tblGrid>
      <w:tr w:rsidR="00150760" w:rsidRPr="000D6CBE" w14:paraId="29C8701E" w14:textId="77777777" w:rsidTr="00150760">
        <w:trPr>
          <w:trHeight w:val="253"/>
          <w:tblHeader/>
        </w:trPr>
        <w:tc>
          <w:tcPr>
            <w:tcW w:w="954" w:type="dxa"/>
            <w:vMerge w:val="restart"/>
            <w:vAlign w:val="center"/>
          </w:tcPr>
          <w:p w14:paraId="08602E8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№ п/п</w:t>
            </w:r>
          </w:p>
        </w:tc>
        <w:tc>
          <w:tcPr>
            <w:tcW w:w="1689" w:type="dxa"/>
            <w:vMerge w:val="restart"/>
            <w:vAlign w:val="center"/>
          </w:tcPr>
          <w:p w14:paraId="6CE64982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Наименование</w:t>
            </w:r>
            <w:r w:rsidRPr="000D6CB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ru-RU"/>
                <w14:ligatures w14:val="none"/>
              </w:rPr>
              <w:t xml:space="preserve"> </w:t>
            </w:r>
            <w:r w:rsidRPr="000D6CB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объекта</w:t>
            </w:r>
          </w:p>
        </w:tc>
        <w:tc>
          <w:tcPr>
            <w:tcW w:w="9005" w:type="dxa"/>
            <w:vMerge w:val="restart"/>
            <w:vAlign w:val="center"/>
          </w:tcPr>
          <w:p w14:paraId="599EF73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Наименование и описание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427EBD8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Год начала реализации мероприятия</w:t>
            </w:r>
          </w:p>
        </w:tc>
        <w:tc>
          <w:tcPr>
            <w:tcW w:w="1727" w:type="dxa"/>
            <w:vMerge w:val="restart"/>
            <w:vAlign w:val="center"/>
          </w:tcPr>
          <w:p w14:paraId="133A38B1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Год окончания реализации мероприятия</w:t>
            </w:r>
          </w:p>
        </w:tc>
      </w:tr>
      <w:tr w:rsidR="00150760" w:rsidRPr="000D6CBE" w14:paraId="54844B57" w14:textId="77777777" w:rsidTr="00150760">
        <w:trPr>
          <w:trHeight w:val="253"/>
          <w:tblHeader/>
        </w:trPr>
        <w:tc>
          <w:tcPr>
            <w:tcW w:w="954" w:type="dxa"/>
            <w:vMerge/>
            <w:vAlign w:val="center"/>
          </w:tcPr>
          <w:p w14:paraId="0981FD5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689" w:type="dxa"/>
            <w:vMerge/>
            <w:vAlign w:val="center"/>
          </w:tcPr>
          <w:p w14:paraId="5AE11FFD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Merge/>
            <w:vAlign w:val="center"/>
          </w:tcPr>
          <w:p w14:paraId="099512E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</w:tcPr>
          <w:p w14:paraId="3702707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727" w:type="dxa"/>
            <w:vMerge/>
            <w:vAlign w:val="center"/>
          </w:tcPr>
          <w:p w14:paraId="73A19BE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50760" w:rsidRPr="000D6CBE" w14:paraId="46C3091B" w14:textId="77777777" w:rsidTr="00150760">
        <w:trPr>
          <w:trHeight w:val="235"/>
        </w:trPr>
        <w:tc>
          <w:tcPr>
            <w:tcW w:w="14934" w:type="dxa"/>
            <w:gridSpan w:val="5"/>
            <w:vAlign w:val="center"/>
          </w:tcPr>
          <w:p w14:paraId="3667712D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Водоснабжение (модернизация)</w:t>
            </w:r>
          </w:p>
        </w:tc>
      </w:tr>
      <w:tr w:rsidR="00150760" w:rsidRPr="000D6CBE" w14:paraId="02671338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43411D2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1689" w:type="dxa"/>
            <w:vMerge w:val="restart"/>
            <w:vAlign w:val="center"/>
            <w:hideMark/>
          </w:tcPr>
          <w:p w14:paraId="34088B42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г. Балей</w:t>
            </w:r>
          </w:p>
        </w:tc>
        <w:tc>
          <w:tcPr>
            <w:tcW w:w="9005" w:type="dxa"/>
            <w:vAlign w:val="center"/>
            <w:hideMark/>
          </w:tcPr>
          <w:p w14:paraId="2CEE5C59" w14:textId="4BCB751E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водоснабжения) от ТК-6 до УТ-1 Ду 100мм, L= 125 м</w:t>
            </w:r>
          </w:p>
        </w:tc>
        <w:tc>
          <w:tcPr>
            <w:tcW w:w="1559" w:type="dxa"/>
            <w:vAlign w:val="center"/>
            <w:hideMark/>
          </w:tcPr>
          <w:p w14:paraId="4F597BCD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36EF4D87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</w:tr>
      <w:tr w:rsidR="00150760" w:rsidRPr="000D6CBE" w14:paraId="70080F23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4758F228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689" w:type="dxa"/>
            <w:vMerge/>
            <w:vAlign w:val="center"/>
            <w:hideMark/>
          </w:tcPr>
          <w:p w14:paraId="3A4EC5D2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7B07D93C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водоснабжения) от ТК-3-2-13 до ТК-3-2-14 Ду 50мм, L= 30 м</w:t>
            </w:r>
          </w:p>
        </w:tc>
        <w:tc>
          <w:tcPr>
            <w:tcW w:w="1559" w:type="dxa"/>
            <w:vAlign w:val="center"/>
            <w:hideMark/>
          </w:tcPr>
          <w:p w14:paraId="7725CBB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0005A55F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</w:tr>
      <w:tr w:rsidR="00150760" w:rsidRPr="000D6CBE" w14:paraId="48C065CB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003998F8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689" w:type="dxa"/>
            <w:vMerge/>
            <w:vAlign w:val="center"/>
            <w:hideMark/>
          </w:tcPr>
          <w:p w14:paraId="3CAE2142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2546DBD7" w14:textId="5758DB29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водоснабжения) от ТК-4-1 до ТУ-4-4 Ду 80мм, L= 105 м</w:t>
            </w:r>
          </w:p>
        </w:tc>
        <w:tc>
          <w:tcPr>
            <w:tcW w:w="1559" w:type="dxa"/>
            <w:vAlign w:val="center"/>
            <w:hideMark/>
          </w:tcPr>
          <w:p w14:paraId="2A6C7E5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2028</w:t>
            </w:r>
          </w:p>
        </w:tc>
        <w:tc>
          <w:tcPr>
            <w:tcW w:w="1727" w:type="dxa"/>
            <w:vAlign w:val="center"/>
          </w:tcPr>
          <w:p w14:paraId="1F37315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2028</w:t>
            </w:r>
          </w:p>
        </w:tc>
      </w:tr>
      <w:tr w:rsidR="00150760" w:rsidRPr="000D6CBE" w14:paraId="2ABFC534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180DEE45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689" w:type="dxa"/>
            <w:vMerge/>
            <w:vAlign w:val="center"/>
            <w:hideMark/>
          </w:tcPr>
          <w:p w14:paraId="697A9884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0EA37607" w14:textId="06DC96E1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водоснабжения) от ТК-4-10 до УТ-58 Ду 50мм, L= 110 м</w:t>
            </w:r>
          </w:p>
        </w:tc>
        <w:tc>
          <w:tcPr>
            <w:tcW w:w="1559" w:type="dxa"/>
            <w:vAlign w:val="center"/>
            <w:hideMark/>
          </w:tcPr>
          <w:p w14:paraId="2FF3973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2EFC6342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389AC5D1" w14:textId="77777777" w:rsidTr="00150760">
        <w:trPr>
          <w:trHeight w:val="299"/>
        </w:trPr>
        <w:tc>
          <w:tcPr>
            <w:tcW w:w="954" w:type="dxa"/>
            <w:vAlign w:val="center"/>
            <w:hideMark/>
          </w:tcPr>
          <w:p w14:paraId="19FD232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689" w:type="dxa"/>
            <w:vMerge/>
            <w:vAlign w:val="center"/>
            <w:hideMark/>
          </w:tcPr>
          <w:p w14:paraId="1F3A38AE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179D36D1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водоснабжения) от ТК-4 до ТК-5 Ду 50мм, L= 110 м</w:t>
            </w:r>
          </w:p>
        </w:tc>
        <w:tc>
          <w:tcPr>
            <w:tcW w:w="1559" w:type="dxa"/>
            <w:vAlign w:val="center"/>
            <w:hideMark/>
          </w:tcPr>
          <w:p w14:paraId="054CADF8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2030</w:t>
            </w:r>
          </w:p>
        </w:tc>
        <w:tc>
          <w:tcPr>
            <w:tcW w:w="1727" w:type="dxa"/>
            <w:vAlign w:val="center"/>
          </w:tcPr>
          <w:p w14:paraId="69BAC5D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2030</w:t>
            </w:r>
          </w:p>
        </w:tc>
      </w:tr>
      <w:tr w:rsidR="00150760" w:rsidRPr="000D6CBE" w14:paraId="15AEB92E" w14:textId="77777777" w:rsidTr="00150760">
        <w:trPr>
          <w:trHeight w:val="299"/>
        </w:trPr>
        <w:tc>
          <w:tcPr>
            <w:tcW w:w="954" w:type="dxa"/>
            <w:vAlign w:val="center"/>
            <w:hideMark/>
          </w:tcPr>
          <w:p w14:paraId="24A3B92C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689" w:type="dxa"/>
            <w:vMerge/>
            <w:vAlign w:val="center"/>
            <w:hideMark/>
          </w:tcPr>
          <w:p w14:paraId="38038315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79C89C02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водоснабжения) от ТК-5 до ТК-6 Ду 80мм, L= 390 м</w:t>
            </w:r>
          </w:p>
        </w:tc>
        <w:tc>
          <w:tcPr>
            <w:tcW w:w="1559" w:type="dxa"/>
            <w:vAlign w:val="center"/>
            <w:hideMark/>
          </w:tcPr>
          <w:p w14:paraId="201601B3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  <w:tc>
          <w:tcPr>
            <w:tcW w:w="1727" w:type="dxa"/>
            <w:vAlign w:val="center"/>
          </w:tcPr>
          <w:p w14:paraId="074BE501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02354D85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6B02C56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1689" w:type="dxa"/>
            <w:vMerge/>
            <w:vAlign w:val="center"/>
            <w:hideMark/>
          </w:tcPr>
          <w:p w14:paraId="645B898F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0761784B" w14:textId="06761826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водоснабжения) от ТК-5-7-6 до МКЖД ул. Ленина, д. 6 «А», до здания Балейского медицинского колледжа Ду 50мм, L= 179 м</w:t>
            </w:r>
          </w:p>
        </w:tc>
        <w:tc>
          <w:tcPr>
            <w:tcW w:w="1559" w:type="dxa"/>
            <w:vAlign w:val="center"/>
            <w:hideMark/>
          </w:tcPr>
          <w:p w14:paraId="41509C9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2032</w:t>
            </w:r>
          </w:p>
        </w:tc>
        <w:tc>
          <w:tcPr>
            <w:tcW w:w="1727" w:type="dxa"/>
            <w:vAlign w:val="center"/>
          </w:tcPr>
          <w:p w14:paraId="4C93B09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2032</w:t>
            </w:r>
          </w:p>
        </w:tc>
      </w:tr>
      <w:tr w:rsidR="00150760" w:rsidRPr="000D6CBE" w14:paraId="3FB82157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51EBA67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689" w:type="dxa"/>
            <w:vMerge/>
            <w:vAlign w:val="center"/>
            <w:hideMark/>
          </w:tcPr>
          <w:p w14:paraId="585E9B3F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40769335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водоснабжения) от ТК-4 до здания средней общеобразовательной школы № 6 г. Балей Ду 50мм, L= 98 м</w:t>
            </w:r>
          </w:p>
        </w:tc>
        <w:tc>
          <w:tcPr>
            <w:tcW w:w="1559" w:type="dxa"/>
            <w:vAlign w:val="center"/>
            <w:hideMark/>
          </w:tcPr>
          <w:p w14:paraId="1FFA317F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  <w:tc>
          <w:tcPr>
            <w:tcW w:w="1727" w:type="dxa"/>
            <w:vAlign w:val="center"/>
          </w:tcPr>
          <w:p w14:paraId="5C49956C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</w:tr>
      <w:tr w:rsidR="00150760" w:rsidRPr="000D6CBE" w14:paraId="45DF7A4C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15E3DDF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1689" w:type="dxa"/>
            <w:vMerge w:val="restart"/>
            <w:vAlign w:val="center"/>
            <w:hideMark/>
          </w:tcPr>
          <w:p w14:paraId="61C76B5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ВНС-2</w:t>
            </w:r>
          </w:p>
        </w:tc>
        <w:tc>
          <w:tcPr>
            <w:tcW w:w="9005" w:type="dxa"/>
            <w:vAlign w:val="center"/>
            <w:hideMark/>
          </w:tcPr>
          <w:p w14:paraId="3A6E49FE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Приобретение резервного источника электроэнергии (дизельно-генераторная установка) в соответствии с установленной мощностью электрооборудования котельной 158,7 кВт</w:t>
            </w:r>
          </w:p>
        </w:tc>
        <w:tc>
          <w:tcPr>
            <w:tcW w:w="1559" w:type="dxa"/>
            <w:vAlign w:val="center"/>
            <w:hideMark/>
          </w:tcPr>
          <w:p w14:paraId="34195723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4B30A697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</w:tr>
      <w:tr w:rsidR="00150760" w:rsidRPr="000D6CBE" w14:paraId="7E96E9FA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29637CC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1689" w:type="dxa"/>
            <w:vMerge/>
            <w:vAlign w:val="center"/>
            <w:hideMark/>
          </w:tcPr>
          <w:p w14:paraId="68B740A6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57BFDE5B" w14:textId="7B891902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Модернизация </w:t>
            </w:r>
            <w:proofErr w:type="gramStart"/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водо-насосной</w:t>
            </w:r>
            <w:proofErr w:type="gramEnd"/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станции № 2: 1. создания резервуарного парка; 2. обустройство здания колодца; 3. восстановление стен колодца, путем опускания </w:t>
            </w:r>
            <w:proofErr w:type="spellStart"/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Жб</w:t>
            </w:r>
            <w:proofErr w:type="spellEnd"/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колец</w:t>
            </w:r>
          </w:p>
        </w:tc>
        <w:tc>
          <w:tcPr>
            <w:tcW w:w="1559" w:type="dxa"/>
            <w:vAlign w:val="center"/>
            <w:hideMark/>
          </w:tcPr>
          <w:p w14:paraId="76C235B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139322C5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</w:tr>
      <w:tr w:rsidR="00150760" w:rsidRPr="000D6CBE" w14:paraId="65AAACA6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7E9B15A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1689" w:type="dxa"/>
            <w:vAlign w:val="center"/>
            <w:hideMark/>
          </w:tcPr>
          <w:p w14:paraId="1E9A8EFF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с. Унда</w:t>
            </w:r>
          </w:p>
        </w:tc>
        <w:tc>
          <w:tcPr>
            <w:tcW w:w="9005" w:type="dxa"/>
            <w:vAlign w:val="center"/>
            <w:hideMark/>
          </w:tcPr>
          <w:p w14:paraId="2A6C92B2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водоснабжения) от ТК-2 до водонапорной башни с. Унда Ду 70мм, L= 200 м</w:t>
            </w:r>
          </w:p>
        </w:tc>
        <w:tc>
          <w:tcPr>
            <w:tcW w:w="1559" w:type="dxa"/>
            <w:vAlign w:val="center"/>
            <w:hideMark/>
          </w:tcPr>
          <w:p w14:paraId="22448A23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2028</w:t>
            </w:r>
          </w:p>
        </w:tc>
        <w:tc>
          <w:tcPr>
            <w:tcW w:w="1727" w:type="dxa"/>
            <w:vAlign w:val="center"/>
          </w:tcPr>
          <w:p w14:paraId="3A742187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2028</w:t>
            </w:r>
          </w:p>
        </w:tc>
      </w:tr>
      <w:tr w:rsidR="00150760" w:rsidRPr="000D6CBE" w14:paraId="709F5BFB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5FAE4162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1689" w:type="dxa"/>
            <w:vMerge w:val="restart"/>
            <w:vAlign w:val="center"/>
            <w:hideMark/>
          </w:tcPr>
          <w:p w14:paraId="3B0F27B7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с. Нижний </w:t>
            </w:r>
            <w:proofErr w:type="spellStart"/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Ильдикан</w:t>
            </w:r>
            <w:proofErr w:type="spellEnd"/>
          </w:p>
        </w:tc>
        <w:tc>
          <w:tcPr>
            <w:tcW w:w="9005" w:type="dxa"/>
            <w:vAlign w:val="center"/>
            <w:hideMark/>
          </w:tcPr>
          <w:p w14:paraId="4F736C86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Модернизация (замена сетей водоснабжения) от котельной с. Нижний </w:t>
            </w:r>
            <w:proofErr w:type="spellStart"/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Ильдикан</w:t>
            </w:r>
            <w:proofErr w:type="spellEnd"/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до ТК-1 Ду 70мм, L= 148 м</w:t>
            </w:r>
          </w:p>
        </w:tc>
        <w:tc>
          <w:tcPr>
            <w:tcW w:w="1559" w:type="dxa"/>
            <w:vAlign w:val="center"/>
            <w:hideMark/>
          </w:tcPr>
          <w:p w14:paraId="1A1730B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06B59742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</w:tr>
      <w:tr w:rsidR="00150760" w:rsidRPr="000D6CBE" w14:paraId="20C52A6F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2C988F3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689" w:type="dxa"/>
            <w:vMerge/>
            <w:vAlign w:val="center"/>
            <w:hideMark/>
          </w:tcPr>
          <w:p w14:paraId="73BBF617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0CDCD5E2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Модернизация (замена сетей водоснабжения) от ТК-1 до здания </w:t>
            </w:r>
            <w:proofErr w:type="spellStart"/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Нижнеильдиканской</w:t>
            </w:r>
            <w:proofErr w:type="spellEnd"/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сельской администрации Ду 50мм, L= 167 м</w:t>
            </w:r>
          </w:p>
        </w:tc>
        <w:tc>
          <w:tcPr>
            <w:tcW w:w="1559" w:type="dxa"/>
            <w:vAlign w:val="center"/>
            <w:hideMark/>
          </w:tcPr>
          <w:p w14:paraId="0F05E698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2028</w:t>
            </w:r>
          </w:p>
        </w:tc>
        <w:tc>
          <w:tcPr>
            <w:tcW w:w="1727" w:type="dxa"/>
            <w:vAlign w:val="center"/>
          </w:tcPr>
          <w:p w14:paraId="706BFE21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2028</w:t>
            </w:r>
          </w:p>
        </w:tc>
      </w:tr>
      <w:tr w:rsidR="00150760" w:rsidRPr="000D6CBE" w14:paraId="73FE9A13" w14:textId="77777777" w:rsidTr="00150760">
        <w:trPr>
          <w:trHeight w:val="117"/>
        </w:trPr>
        <w:tc>
          <w:tcPr>
            <w:tcW w:w="14934" w:type="dxa"/>
            <w:gridSpan w:val="5"/>
            <w:vAlign w:val="center"/>
          </w:tcPr>
          <w:p w14:paraId="59ABBEA5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Водоотведение (модернизация)</w:t>
            </w:r>
          </w:p>
        </w:tc>
      </w:tr>
      <w:tr w:rsidR="00150760" w:rsidRPr="000D6CBE" w14:paraId="24BC45D0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0969D36D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1689" w:type="dxa"/>
            <w:vMerge w:val="restart"/>
            <w:vAlign w:val="center"/>
            <w:hideMark/>
          </w:tcPr>
          <w:p w14:paraId="3BE0AE47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г. Балей</w:t>
            </w:r>
          </w:p>
        </w:tc>
        <w:tc>
          <w:tcPr>
            <w:tcW w:w="9005" w:type="dxa"/>
            <w:vAlign w:val="center"/>
            <w:hideMark/>
          </w:tcPr>
          <w:p w14:paraId="21CFE56B" w14:textId="55914C33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КК-5 до КК-7 диаметром=200 мм, протяженностью L=50м.</w:t>
            </w:r>
          </w:p>
        </w:tc>
        <w:tc>
          <w:tcPr>
            <w:tcW w:w="1559" w:type="dxa"/>
            <w:vAlign w:val="center"/>
            <w:hideMark/>
          </w:tcPr>
          <w:p w14:paraId="3FA0FF1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1E67825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79102721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65CEFD3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689" w:type="dxa"/>
            <w:vMerge/>
            <w:vAlign w:val="center"/>
            <w:hideMark/>
          </w:tcPr>
          <w:p w14:paraId="50D56A8B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1374DF7C" w14:textId="42251EB6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КК-7 до КК-9 диаметром=200 мм, протяженностью L=51м.</w:t>
            </w:r>
          </w:p>
        </w:tc>
        <w:tc>
          <w:tcPr>
            <w:tcW w:w="1559" w:type="dxa"/>
            <w:vAlign w:val="center"/>
            <w:hideMark/>
          </w:tcPr>
          <w:p w14:paraId="05AE5DCF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0D5185CD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27AA5F4E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7BBA0D3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689" w:type="dxa"/>
            <w:vMerge/>
            <w:vAlign w:val="center"/>
            <w:hideMark/>
          </w:tcPr>
          <w:p w14:paraId="2B9A6E2C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21120E06" w14:textId="25181252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КК-9 до КК-11 диаметром=200 мм, протяженностью L=7м.</w:t>
            </w:r>
          </w:p>
        </w:tc>
        <w:tc>
          <w:tcPr>
            <w:tcW w:w="1559" w:type="dxa"/>
            <w:vAlign w:val="center"/>
            <w:hideMark/>
          </w:tcPr>
          <w:p w14:paraId="4CB0B367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31DF4B3D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2028</w:t>
            </w:r>
          </w:p>
        </w:tc>
      </w:tr>
      <w:tr w:rsidR="00150760" w:rsidRPr="000D6CBE" w14:paraId="7505622A" w14:textId="77777777" w:rsidTr="00150760">
        <w:trPr>
          <w:trHeight w:val="599"/>
        </w:trPr>
        <w:tc>
          <w:tcPr>
            <w:tcW w:w="954" w:type="dxa"/>
            <w:vAlign w:val="center"/>
            <w:hideMark/>
          </w:tcPr>
          <w:p w14:paraId="4E1704D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689" w:type="dxa"/>
            <w:vMerge/>
            <w:vAlign w:val="center"/>
            <w:hideMark/>
          </w:tcPr>
          <w:p w14:paraId="6422375F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68EBDEF8" w14:textId="2783A45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КК-11 до КК-13 диаметром=200 мм, протяженностью L=50м.</w:t>
            </w:r>
          </w:p>
        </w:tc>
        <w:tc>
          <w:tcPr>
            <w:tcW w:w="1559" w:type="dxa"/>
            <w:vAlign w:val="center"/>
            <w:hideMark/>
          </w:tcPr>
          <w:p w14:paraId="3BD5C97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139F310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7FC6726F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6A93D2E0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1689" w:type="dxa"/>
            <w:vMerge/>
            <w:vAlign w:val="center"/>
            <w:hideMark/>
          </w:tcPr>
          <w:p w14:paraId="440DD1B0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5AEF9E82" w14:textId="00445B33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КК-13 до КК-15 диаметром=200 мм, протяженностью L=50м.</w:t>
            </w:r>
          </w:p>
        </w:tc>
        <w:tc>
          <w:tcPr>
            <w:tcW w:w="1559" w:type="dxa"/>
            <w:vAlign w:val="center"/>
            <w:hideMark/>
          </w:tcPr>
          <w:p w14:paraId="35A0CAB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748E11D1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69AE2D04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7B2112F8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689" w:type="dxa"/>
            <w:vMerge/>
            <w:vAlign w:val="center"/>
            <w:hideMark/>
          </w:tcPr>
          <w:p w14:paraId="3EE19DAB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40CD2D70" w14:textId="596B72D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КК-15 до КК-17 диаметром=200 мм, протяженностью L=42м.</w:t>
            </w:r>
          </w:p>
        </w:tc>
        <w:tc>
          <w:tcPr>
            <w:tcW w:w="1559" w:type="dxa"/>
            <w:vAlign w:val="center"/>
            <w:hideMark/>
          </w:tcPr>
          <w:p w14:paraId="1A54EDB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47315383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6DF1BD24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5A01DE33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1689" w:type="dxa"/>
            <w:vMerge/>
            <w:vAlign w:val="center"/>
            <w:hideMark/>
          </w:tcPr>
          <w:p w14:paraId="14B62C03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79E0B186" w14:textId="0A218E9B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КК-17 до КК-19 диаметром=200 мм, протяженностью L=42м.</w:t>
            </w:r>
          </w:p>
        </w:tc>
        <w:tc>
          <w:tcPr>
            <w:tcW w:w="1559" w:type="dxa"/>
            <w:vAlign w:val="center"/>
            <w:hideMark/>
          </w:tcPr>
          <w:p w14:paraId="3C07561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007FA13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6A5CED0A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6DF1FDD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689" w:type="dxa"/>
            <w:vMerge/>
            <w:vAlign w:val="center"/>
            <w:hideMark/>
          </w:tcPr>
          <w:p w14:paraId="77A52E26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6A22068B" w14:textId="446892C5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КК-19 до КК-21 диаметром=200 мм, протяженностью L=50м.</w:t>
            </w:r>
          </w:p>
        </w:tc>
        <w:tc>
          <w:tcPr>
            <w:tcW w:w="1559" w:type="dxa"/>
            <w:vAlign w:val="center"/>
            <w:hideMark/>
          </w:tcPr>
          <w:p w14:paraId="3661FB6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67F78B3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53E32A1A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09FE8ECC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1689" w:type="dxa"/>
            <w:vMerge/>
            <w:vAlign w:val="center"/>
            <w:hideMark/>
          </w:tcPr>
          <w:p w14:paraId="05B8ECBF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35FD6C9C" w14:textId="7AD36DD3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КК-21 до КК-23 диаметром=200 мм, протяженностью L=46м.</w:t>
            </w:r>
          </w:p>
        </w:tc>
        <w:tc>
          <w:tcPr>
            <w:tcW w:w="1559" w:type="dxa"/>
            <w:vAlign w:val="center"/>
            <w:hideMark/>
          </w:tcPr>
          <w:p w14:paraId="563C73F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683995A8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75274005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4CD2FD7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1689" w:type="dxa"/>
            <w:vMerge/>
            <w:vAlign w:val="center"/>
            <w:hideMark/>
          </w:tcPr>
          <w:p w14:paraId="555285C9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02444FB0" w14:textId="1C2924D3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КК-23 до КК-25 диаметром=200 мм, протяженностью L=40м.</w:t>
            </w:r>
          </w:p>
        </w:tc>
        <w:tc>
          <w:tcPr>
            <w:tcW w:w="1559" w:type="dxa"/>
            <w:vAlign w:val="center"/>
            <w:hideMark/>
          </w:tcPr>
          <w:p w14:paraId="11B1D27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1727" w:type="dxa"/>
            <w:vAlign w:val="center"/>
          </w:tcPr>
          <w:p w14:paraId="6DE46D5C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</w:tr>
      <w:tr w:rsidR="00150760" w:rsidRPr="000D6CBE" w14:paraId="29995D43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7DD00915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1689" w:type="dxa"/>
            <w:vMerge/>
            <w:vAlign w:val="center"/>
            <w:hideMark/>
          </w:tcPr>
          <w:p w14:paraId="30F961D7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1A74EC1B" w14:textId="71767F2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КК-25 до КК-29 диаметром=200 мм, протяженностью L=45м.</w:t>
            </w:r>
          </w:p>
        </w:tc>
        <w:tc>
          <w:tcPr>
            <w:tcW w:w="1559" w:type="dxa"/>
            <w:vAlign w:val="center"/>
            <w:hideMark/>
          </w:tcPr>
          <w:p w14:paraId="12928B52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1AF79585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2430215C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7B9BA1A3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1689" w:type="dxa"/>
            <w:vMerge/>
            <w:vAlign w:val="center"/>
            <w:hideMark/>
          </w:tcPr>
          <w:p w14:paraId="1C94E34D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48854E46" w14:textId="69F8E6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КК-29 до КК-31 диаметром=200 мм, протяженностью L=50м.</w:t>
            </w:r>
          </w:p>
        </w:tc>
        <w:tc>
          <w:tcPr>
            <w:tcW w:w="1559" w:type="dxa"/>
            <w:vAlign w:val="center"/>
            <w:hideMark/>
          </w:tcPr>
          <w:p w14:paraId="3D18A46D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7568D0FF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24A40EC5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657C9CD0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689" w:type="dxa"/>
            <w:vMerge/>
            <w:vAlign w:val="center"/>
            <w:hideMark/>
          </w:tcPr>
          <w:p w14:paraId="7898C1F5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52534BA8" w14:textId="0CAE4145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 до КК-31.1 диаметром=200 мм, протяженностью L=50м.</w:t>
            </w:r>
          </w:p>
        </w:tc>
        <w:tc>
          <w:tcPr>
            <w:tcW w:w="1559" w:type="dxa"/>
            <w:vAlign w:val="center"/>
            <w:hideMark/>
          </w:tcPr>
          <w:p w14:paraId="608A474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33DDEB3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54870976" w14:textId="77777777" w:rsidTr="00150760">
        <w:trPr>
          <w:trHeight w:val="93"/>
        </w:trPr>
        <w:tc>
          <w:tcPr>
            <w:tcW w:w="954" w:type="dxa"/>
            <w:vAlign w:val="center"/>
            <w:hideMark/>
          </w:tcPr>
          <w:p w14:paraId="44D75FAD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  <w:tc>
          <w:tcPr>
            <w:tcW w:w="1689" w:type="dxa"/>
            <w:vMerge/>
            <w:vAlign w:val="center"/>
            <w:hideMark/>
          </w:tcPr>
          <w:p w14:paraId="157E4DF6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6A60EBD4" w14:textId="140AA5F9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КК-31.1 до КК-31.2 диаметром=200 мм, протяженностью L=50м.</w:t>
            </w:r>
          </w:p>
        </w:tc>
        <w:tc>
          <w:tcPr>
            <w:tcW w:w="1559" w:type="dxa"/>
            <w:vAlign w:val="center"/>
            <w:hideMark/>
          </w:tcPr>
          <w:p w14:paraId="2344079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03E43B6C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3D529477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5B82C69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1689" w:type="dxa"/>
            <w:vMerge/>
            <w:vAlign w:val="center"/>
            <w:hideMark/>
          </w:tcPr>
          <w:p w14:paraId="430956B6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1F4DE4E0" w14:textId="778DF3E1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КК-31.2 до КК-31.3 диаметром=200 мм, протяженностью L=48м.</w:t>
            </w:r>
          </w:p>
        </w:tc>
        <w:tc>
          <w:tcPr>
            <w:tcW w:w="1559" w:type="dxa"/>
            <w:vAlign w:val="center"/>
            <w:hideMark/>
          </w:tcPr>
          <w:p w14:paraId="0A52266B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0C987D7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1864EECB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24165CE5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  <w:tc>
          <w:tcPr>
            <w:tcW w:w="1689" w:type="dxa"/>
            <w:vMerge/>
            <w:vAlign w:val="center"/>
            <w:hideMark/>
          </w:tcPr>
          <w:p w14:paraId="08F6717F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741CCEEE" w14:textId="1BD2084F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КК-31.3 до КК-31.4 диаметром=200 мм, протяженностью L=42м.</w:t>
            </w:r>
          </w:p>
        </w:tc>
        <w:tc>
          <w:tcPr>
            <w:tcW w:w="1559" w:type="dxa"/>
            <w:vAlign w:val="center"/>
            <w:hideMark/>
          </w:tcPr>
          <w:p w14:paraId="103B792C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54A45870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42470319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73299F1C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17</w:t>
            </w:r>
          </w:p>
        </w:tc>
        <w:tc>
          <w:tcPr>
            <w:tcW w:w="1689" w:type="dxa"/>
            <w:vMerge/>
            <w:vAlign w:val="center"/>
            <w:hideMark/>
          </w:tcPr>
          <w:p w14:paraId="1EC9EC4F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6FEBC838" w14:textId="6395850E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КК-31.4 до КК-31.5 диаметром=200 мм, протяженностью L=47м.</w:t>
            </w:r>
          </w:p>
        </w:tc>
        <w:tc>
          <w:tcPr>
            <w:tcW w:w="1559" w:type="dxa"/>
            <w:vAlign w:val="center"/>
            <w:hideMark/>
          </w:tcPr>
          <w:p w14:paraId="436CF1B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458216E8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6ACD553B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394EA97A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</w:t>
            </w:r>
          </w:p>
        </w:tc>
        <w:tc>
          <w:tcPr>
            <w:tcW w:w="1689" w:type="dxa"/>
            <w:vMerge/>
            <w:vAlign w:val="center"/>
            <w:hideMark/>
          </w:tcPr>
          <w:p w14:paraId="19C88D88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620819C5" w14:textId="7A1E596D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КК-31.5 до КК-31.7 диаметром=200 мм, протяженностью L=52м.</w:t>
            </w:r>
          </w:p>
        </w:tc>
        <w:tc>
          <w:tcPr>
            <w:tcW w:w="1559" w:type="dxa"/>
            <w:vAlign w:val="center"/>
            <w:hideMark/>
          </w:tcPr>
          <w:p w14:paraId="6BD188A2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6073A88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70A1CA3F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624BAA0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19</w:t>
            </w:r>
          </w:p>
        </w:tc>
        <w:tc>
          <w:tcPr>
            <w:tcW w:w="1689" w:type="dxa"/>
            <w:vMerge/>
            <w:vAlign w:val="center"/>
            <w:hideMark/>
          </w:tcPr>
          <w:p w14:paraId="0BC6901C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391F173F" w14:textId="7959A7A6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КК-31.7 до КК-31. Б диаметром=200мм, протяженностью L=33м.</w:t>
            </w:r>
          </w:p>
        </w:tc>
        <w:tc>
          <w:tcPr>
            <w:tcW w:w="1559" w:type="dxa"/>
            <w:vAlign w:val="center"/>
            <w:hideMark/>
          </w:tcPr>
          <w:p w14:paraId="78CB93D1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34F2A127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7336FBCD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09D8D3C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</w:t>
            </w:r>
          </w:p>
        </w:tc>
        <w:tc>
          <w:tcPr>
            <w:tcW w:w="1689" w:type="dxa"/>
            <w:vMerge/>
            <w:vAlign w:val="center"/>
            <w:hideMark/>
          </w:tcPr>
          <w:p w14:paraId="5E40C9DD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768CFDF2" w14:textId="295731DF" w:rsidR="00150760" w:rsidRPr="000D6CBE" w:rsidRDefault="00150760" w:rsidP="001507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 Б до КК-31.11 диаметром=200мм, протяженностью L=20м.</w:t>
            </w:r>
          </w:p>
        </w:tc>
        <w:tc>
          <w:tcPr>
            <w:tcW w:w="1559" w:type="dxa"/>
            <w:vAlign w:val="center"/>
            <w:hideMark/>
          </w:tcPr>
          <w:p w14:paraId="19F724E0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1727" w:type="dxa"/>
            <w:vAlign w:val="center"/>
          </w:tcPr>
          <w:p w14:paraId="394E77DF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150760" w:rsidRPr="000D6CBE" w14:paraId="7FD1FA5C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1F66D971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</w:t>
            </w:r>
          </w:p>
        </w:tc>
        <w:tc>
          <w:tcPr>
            <w:tcW w:w="1689" w:type="dxa"/>
            <w:vMerge/>
            <w:vAlign w:val="center"/>
            <w:hideMark/>
          </w:tcPr>
          <w:p w14:paraId="47B0822B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597E7559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КК-31.11 до КК-31.13 диаметром=200мм, протяженностью L=101м.</w:t>
            </w:r>
          </w:p>
        </w:tc>
        <w:tc>
          <w:tcPr>
            <w:tcW w:w="1559" w:type="dxa"/>
            <w:vAlign w:val="center"/>
            <w:hideMark/>
          </w:tcPr>
          <w:p w14:paraId="6368CD58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  <w:tc>
          <w:tcPr>
            <w:tcW w:w="1727" w:type="dxa"/>
            <w:vAlign w:val="center"/>
          </w:tcPr>
          <w:p w14:paraId="469A8608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</w:tr>
      <w:tr w:rsidR="00150760" w:rsidRPr="000D6CBE" w14:paraId="14F928B3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357E8F90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22</w:t>
            </w:r>
          </w:p>
        </w:tc>
        <w:tc>
          <w:tcPr>
            <w:tcW w:w="1689" w:type="dxa"/>
            <w:vMerge/>
            <w:vAlign w:val="center"/>
            <w:hideMark/>
          </w:tcPr>
          <w:p w14:paraId="53565B28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32F3F130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КК-31.13 до КК-31.15 диаметром=200мм, протяженностью L=52м.</w:t>
            </w:r>
          </w:p>
        </w:tc>
        <w:tc>
          <w:tcPr>
            <w:tcW w:w="1559" w:type="dxa"/>
            <w:vAlign w:val="center"/>
            <w:hideMark/>
          </w:tcPr>
          <w:p w14:paraId="5378883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  <w:tc>
          <w:tcPr>
            <w:tcW w:w="1727" w:type="dxa"/>
            <w:vAlign w:val="center"/>
          </w:tcPr>
          <w:p w14:paraId="520F892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</w:tr>
      <w:tr w:rsidR="00150760" w:rsidRPr="000D6CBE" w14:paraId="17D1CB4D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359B24C2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23</w:t>
            </w:r>
          </w:p>
        </w:tc>
        <w:tc>
          <w:tcPr>
            <w:tcW w:w="1689" w:type="dxa"/>
            <w:vMerge/>
            <w:vAlign w:val="center"/>
            <w:hideMark/>
          </w:tcPr>
          <w:p w14:paraId="1BDDF621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2D3806B0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КК-31.15 до КК-31.17 диаметром=200мм, протяженностью L=58м.</w:t>
            </w:r>
          </w:p>
        </w:tc>
        <w:tc>
          <w:tcPr>
            <w:tcW w:w="1559" w:type="dxa"/>
            <w:vAlign w:val="center"/>
            <w:hideMark/>
          </w:tcPr>
          <w:p w14:paraId="59655857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  <w:tc>
          <w:tcPr>
            <w:tcW w:w="1727" w:type="dxa"/>
            <w:vAlign w:val="center"/>
          </w:tcPr>
          <w:p w14:paraId="1FFAE99C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</w:tr>
      <w:tr w:rsidR="00150760" w:rsidRPr="000D6CBE" w14:paraId="50E0F563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6671153F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</w:t>
            </w:r>
          </w:p>
        </w:tc>
        <w:tc>
          <w:tcPr>
            <w:tcW w:w="1689" w:type="dxa"/>
            <w:vMerge/>
            <w:vAlign w:val="center"/>
            <w:hideMark/>
          </w:tcPr>
          <w:p w14:paraId="1B490EA5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5CC393FA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КК-31.17 до КК-31.19 диаметром=200мм, протяженностью L=33м.</w:t>
            </w:r>
          </w:p>
        </w:tc>
        <w:tc>
          <w:tcPr>
            <w:tcW w:w="1559" w:type="dxa"/>
            <w:vAlign w:val="center"/>
            <w:hideMark/>
          </w:tcPr>
          <w:p w14:paraId="5610B4F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  <w:tc>
          <w:tcPr>
            <w:tcW w:w="1727" w:type="dxa"/>
            <w:vAlign w:val="center"/>
          </w:tcPr>
          <w:p w14:paraId="59FB24B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</w:tr>
      <w:tr w:rsidR="00150760" w:rsidRPr="000D6CBE" w14:paraId="0CDC784F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6132AFD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25</w:t>
            </w:r>
          </w:p>
        </w:tc>
        <w:tc>
          <w:tcPr>
            <w:tcW w:w="1689" w:type="dxa"/>
            <w:vMerge/>
            <w:vAlign w:val="center"/>
            <w:hideMark/>
          </w:tcPr>
          <w:p w14:paraId="70904230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69481409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КК-31.19 до КК-31.21 диаметром=200мм, протяженностью L=48м.</w:t>
            </w:r>
          </w:p>
        </w:tc>
        <w:tc>
          <w:tcPr>
            <w:tcW w:w="1559" w:type="dxa"/>
            <w:vAlign w:val="center"/>
            <w:hideMark/>
          </w:tcPr>
          <w:p w14:paraId="0D358CFE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  <w:tc>
          <w:tcPr>
            <w:tcW w:w="1727" w:type="dxa"/>
            <w:vAlign w:val="center"/>
          </w:tcPr>
          <w:p w14:paraId="5A6E9914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</w:tr>
      <w:tr w:rsidR="00150760" w:rsidRPr="000D6CBE" w14:paraId="24941390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01001A9D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26</w:t>
            </w:r>
          </w:p>
        </w:tc>
        <w:tc>
          <w:tcPr>
            <w:tcW w:w="1689" w:type="dxa"/>
            <w:vMerge/>
            <w:vAlign w:val="center"/>
            <w:hideMark/>
          </w:tcPr>
          <w:p w14:paraId="7C099714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16F5D441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КК-31.21 до КК-31.23 диаметром=200мм, протяженностью L=32м.</w:t>
            </w:r>
          </w:p>
        </w:tc>
        <w:tc>
          <w:tcPr>
            <w:tcW w:w="1559" w:type="dxa"/>
            <w:vAlign w:val="center"/>
            <w:hideMark/>
          </w:tcPr>
          <w:p w14:paraId="6FDC758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  <w:tc>
          <w:tcPr>
            <w:tcW w:w="1727" w:type="dxa"/>
            <w:vAlign w:val="center"/>
          </w:tcPr>
          <w:p w14:paraId="77960440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</w:tr>
      <w:tr w:rsidR="00150760" w:rsidRPr="000D6CBE" w14:paraId="46BC13D4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5FBF3AA0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</w:t>
            </w:r>
          </w:p>
        </w:tc>
        <w:tc>
          <w:tcPr>
            <w:tcW w:w="1689" w:type="dxa"/>
            <w:vMerge/>
            <w:vAlign w:val="center"/>
            <w:hideMark/>
          </w:tcPr>
          <w:p w14:paraId="4638F89F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12A6C634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КК-31.23 до КК-31.25 диаметром =200мм, протяженностью L=36м.</w:t>
            </w:r>
          </w:p>
        </w:tc>
        <w:tc>
          <w:tcPr>
            <w:tcW w:w="1559" w:type="dxa"/>
            <w:vAlign w:val="center"/>
            <w:hideMark/>
          </w:tcPr>
          <w:p w14:paraId="230E7596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  <w:tc>
          <w:tcPr>
            <w:tcW w:w="1727" w:type="dxa"/>
            <w:vAlign w:val="center"/>
          </w:tcPr>
          <w:p w14:paraId="7CC1B3E9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2035</w:t>
            </w:r>
          </w:p>
        </w:tc>
      </w:tr>
      <w:tr w:rsidR="00150760" w:rsidRPr="000D6CBE" w14:paraId="3CB3DC48" w14:textId="77777777" w:rsidTr="00150760">
        <w:trPr>
          <w:trHeight w:val="70"/>
        </w:trPr>
        <w:tc>
          <w:tcPr>
            <w:tcW w:w="954" w:type="dxa"/>
            <w:vAlign w:val="center"/>
            <w:hideMark/>
          </w:tcPr>
          <w:p w14:paraId="38517585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</w:t>
            </w:r>
          </w:p>
        </w:tc>
        <w:tc>
          <w:tcPr>
            <w:tcW w:w="1689" w:type="dxa"/>
            <w:vMerge/>
            <w:vAlign w:val="center"/>
            <w:hideMark/>
          </w:tcPr>
          <w:p w14:paraId="2816506D" w14:textId="77777777" w:rsidR="00150760" w:rsidRPr="000D6CBE" w:rsidRDefault="00150760" w:rsidP="000D6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005" w:type="dxa"/>
            <w:vAlign w:val="center"/>
            <w:hideMark/>
          </w:tcPr>
          <w:p w14:paraId="7B1828A8" w14:textId="77777777" w:rsidR="00150760" w:rsidRPr="000D6CBE" w:rsidRDefault="00150760" w:rsidP="000D6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Модернизация (замена сетей водоотведения) участка сети канализации с заменой труб на полиэтиленовые от КК-31.25 до КК-31.27 диаметром=200мм, протяженностью L=98м.</w:t>
            </w:r>
          </w:p>
        </w:tc>
        <w:tc>
          <w:tcPr>
            <w:tcW w:w="1559" w:type="dxa"/>
            <w:vAlign w:val="center"/>
            <w:hideMark/>
          </w:tcPr>
          <w:p w14:paraId="68DCA4AC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2033</w:t>
            </w:r>
          </w:p>
        </w:tc>
        <w:tc>
          <w:tcPr>
            <w:tcW w:w="1727" w:type="dxa"/>
            <w:vAlign w:val="center"/>
          </w:tcPr>
          <w:p w14:paraId="73A64D32" w14:textId="77777777" w:rsidR="00150760" w:rsidRPr="000D6CBE" w:rsidRDefault="00150760" w:rsidP="000D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D6CB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2035</w:t>
            </w:r>
          </w:p>
        </w:tc>
      </w:tr>
    </w:tbl>
    <w:p w14:paraId="3FE9732E" w14:textId="3868B68F" w:rsidR="00E3651E" w:rsidRPr="00256413" w:rsidRDefault="00F050BA" w:rsidP="00F050B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</w:t>
      </w:r>
    </w:p>
    <w:sectPr w:rsidR="00E3651E" w:rsidRPr="00256413" w:rsidSect="00E3651E">
      <w:pgSz w:w="16838" w:h="11906" w:orient="landscape"/>
      <w:pgMar w:top="1135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2A4A9" w14:textId="77777777" w:rsidR="00E00319" w:rsidRDefault="00E00319" w:rsidP="00E3651E">
      <w:pPr>
        <w:spacing w:after="0" w:line="240" w:lineRule="auto"/>
      </w:pPr>
      <w:r>
        <w:separator/>
      </w:r>
    </w:p>
  </w:endnote>
  <w:endnote w:type="continuationSeparator" w:id="0">
    <w:p w14:paraId="67837958" w14:textId="77777777" w:rsidR="00E00319" w:rsidRDefault="00E00319" w:rsidP="00E36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C8D1" w14:textId="77777777" w:rsidR="00E00319" w:rsidRDefault="00E00319" w:rsidP="00E3651E">
      <w:pPr>
        <w:spacing w:after="0" w:line="240" w:lineRule="auto"/>
      </w:pPr>
      <w:r>
        <w:separator/>
      </w:r>
    </w:p>
  </w:footnote>
  <w:footnote w:type="continuationSeparator" w:id="0">
    <w:p w14:paraId="6DB13335" w14:textId="77777777" w:rsidR="00E00319" w:rsidRDefault="00E00319" w:rsidP="00E36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5360" w14:textId="41B02C7F" w:rsidR="00E3651E" w:rsidRDefault="00E3651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6123C"/>
    <w:multiLevelType w:val="multilevel"/>
    <w:tmpl w:val="641CD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786BD6"/>
    <w:multiLevelType w:val="multilevel"/>
    <w:tmpl w:val="83B67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9066011">
    <w:abstractNumId w:val="0"/>
  </w:num>
  <w:num w:numId="2" w16cid:durableId="1034887021">
    <w:abstractNumId w:val="1"/>
  </w:num>
  <w:num w:numId="3" w16cid:durableId="1282029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9C7"/>
    <w:rsid w:val="00065F62"/>
    <w:rsid w:val="000A0A88"/>
    <w:rsid w:val="000D4AA9"/>
    <w:rsid w:val="000D6CBE"/>
    <w:rsid w:val="0013256C"/>
    <w:rsid w:val="00150760"/>
    <w:rsid w:val="001860EB"/>
    <w:rsid w:val="001B0BE4"/>
    <w:rsid w:val="0021172A"/>
    <w:rsid w:val="00256413"/>
    <w:rsid w:val="002E566D"/>
    <w:rsid w:val="002F0218"/>
    <w:rsid w:val="003F1AAC"/>
    <w:rsid w:val="00425237"/>
    <w:rsid w:val="004F49C7"/>
    <w:rsid w:val="00514254"/>
    <w:rsid w:val="005755CA"/>
    <w:rsid w:val="00661501"/>
    <w:rsid w:val="006B2CB3"/>
    <w:rsid w:val="007C2DF3"/>
    <w:rsid w:val="007F1750"/>
    <w:rsid w:val="008E5ECE"/>
    <w:rsid w:val="008F25CA"/>
    <w:rsid w:val="00916845"/>
    <w:rsid w:val="00970124"/>
    <w:rsid w:val="009F052A"/>
    <w:rsid w:val="00AA275C"/>
    <w:rsid w:val="00BE4FB2"/>
    <w:rsid w:val="00C45A81"/>
    <w:rsid w:val="00D04AAB"/>
    <w:rsid w:val="00D20192"/>
    <w:rsid w:val="00D2381E"/>
    <w:rsid w:val="00D55D8E"/>
    <w:rsid w:val="00DB18B0"/>
    <w:rsid w:val="00E00319"/>
    <w:rsid w:val="00E11F8C"/>
    <w:rsid w:val="00E247ED"/>
    <w:rsid w:val="00E3651E"/>
    <w:rsid w:val="00EA3EE8"/>
    <w:rsid w:val="00F050BA"/>
    <w:rsid w:val="00F454B1"/>
    <w:rsid w:val="00FA1DD9"/>
    <w:rsid w:val="00FD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73077"/>
  <w15:chartTrackingRefBased/>
  <w15:docId w15:val="{ABDA860A-79E9-461B-AEE1-0307E8994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4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4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4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4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4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4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4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4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49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49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49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49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49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49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4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4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4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4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4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49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49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49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4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49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49C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36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3651E"/>
  </w:style>
  <w:style w:type="paragraph" w:styleId="ae">
    <w:name w:val="footer"/>
    <w:basedOn w:val="a"/>
    <w:link w:val="af"/>
    <w:uiPriority w:val="99"/>
    <w:unhideWhenUsed/>
    <w:rsid w:val="00E36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3651E"/>
  </w:style>
  <w:style w:type="table" w:customStyle="1" w:styleId="11">
    <w:name w:val="Сетка таблицы1"/>
    <w:basedOn w:val="a1"/>
    <w:next w:val="af0"/>
    <w:uiPriority w:val="59"/>
    <w:rsid w:val="002F0218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39"/>
    <w:rsid w:val="002F0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6B2CB3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6B2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3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eysk.75.ru/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73;&#1072;&#1083;-&#1077;&#1081;&#1089;&#1082;&#1072;&#1103;-&#1085;&#1086;&#1074;&#1100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9</Pages>
  <Words>2343</Words>
  <Characters>13361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Юрист</cp:lastModifiedBy>
  <cp:revision>23</cp:revision>
  <dcterms:created xsi:type="dcterms:W3CDTF">2026-08-05T10:00:00Z</dcterms:created>
  <dcterms:modified xsi:type="dcterms:W3CDTF">2026-08-27T08:14:00Z</dcterms:modified>
</cp:coreProperties>
</file>